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D3" w:rsidRPr="002B5E73" w:rsidRDefault="005D73D3" w:rsidP="00D77FAD">
      <w:pPr>
        <w:ind w:left="-180"/>
        <w:jc w:val="center"/>
        <w:rPr>
          <w:b/>
        </w:rPr>
      </w:pPr>
      <w:bookmarkStart w:id="0" w:name="bookmark1"/>
      <w:r w:rsidRPr="001625A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81.5pt">
            <v:imagedata r:id="rId5" o:title=""/>
          </v:shape>
        </w:pict>
      </w:r>
    </w:p>
    <w:p w:rsidR="005D73D3" w:rsidRPr="00250F24" w:rsidRDefault="005D73D3" w:rsidP="00D77FAD">
      <w:pPr>
        <w:ind w:left="900"/>
      </w:pPr>
    </w:p>
    <w:bookmarkEnd w:id="0"/>
    <w:p w:rsidR="005D73D3" w:rsidRDefault="005D73D3" w:rsidP="00E20451">
      <w:pPr>
        <w:pStyle w:val="BodyText"/>
        <w:shd w:val="clear" w:color="auto" w:fill="auto"/>
        <w:tabs>
          <w:tab w:val="left" w:pos="1120"/>
        </w:tabs>
        <w:spacing w:line="240" w:lineRule="auto"/>
        <w:ind w:right="20"/>
        <w:jc w:val="both"/>
      </w:pPr>
    </w:p>
    <w:p w:rsidR="005D73D3" w:rsidRPr="00E20451" w:rsidRDefault="005D73D3" w:rsidP="00E20451">
      <w:pPr>
        <w:pStyle w:val="BodyText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                       </w:t>
      </w:r>
      <w:r w:rsidRPr="00E20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E20451">
        <w:rPr>
          <w:rFonts w:ascii="Times New Roman" w:hAnsi="Times New Roman" w:cs="Times New Roman"/>
        </w:rPr>
        <w:t>Приложение</w:t>
      </w:r>
    </w:p>
    <w:p w:rsidR="005D73D3" w:rsidRPr="00E20451" w:rsidRDefault="005D73D3" w:rsidP="00E20451">
      <w:pPr>
        <w:jc w:val="center"/>
        <w:rPr>
          <w:rFonts w:ascii="Times New Roman" w:cs="Times New Roman"/>
        </w:rPr>
      </w:pPr>
      <w:r w:rsidRPr="00E20451">
        <w:rPr>
          <w:rFonts w:asci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cs="Times New Roman"/>
          <w:sz w:val="22"/>
          <w:szCs w:val="22"/>
        </w:rPr>
        <w:t xml:space="preserve">                          </w:t>
      </w:r>
      <w:r w:rsidRPr="00E20451">
        <w:rPr>
          <w:rFonts w:ascii="Times New Roman" w:cs="Times New Roman"/>
          <w:sz w:val="22"/>
          <w:szCs w:val="22"/>
        </w:rPr>
        <w:t>к постановлению Администрации</w:t>
      </w:r>
    </w:p>
    <w:p w:rsidR="005D73D3" w:rsidRPr="00E20451" w:rsidRDefault="005D73D3" w:rsidP="00E20451">
      <w:pPr>
        <w:rPr>
          <w:rFonts w:ascii="Times New Roman" w:cs="Times New Roman"/>
        </w:rPr>
      </w:pPr>
      <w:r w:rsidRPr="00E20451">
        <w:rPr>
          <w:rFonts w:asci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cs="Times New Roman"/>
          <w:sz w:val="22"/>
          <w:szCs w:val="22"/>
        </w:rPr>
        <w:t xml:space="preserve">       Лебяжьевского района</w:t>
      </w:r>
    </w:p>
    <w:p w:rsidR="005D73D3" w:rsidRPr="00E20451" w:rsidRDefault="005D73D3" w:rsidP="00E20451">
      <w:pPr>
        <w:jc w:val="center"/>
        <w:rPr>
          <w:rFonts w:ascii="Times New Roman" w:cs="Times New Roman"/>
        </w:rPr>
      </w:pPr>
      <w:r w:rsidRPr="00E20451">
        <w:rPr>
          <w:rFonts w:asci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cs="Times New Roman"/>
          <w:sz w:val="22"/>
          <w:szCs w:val="22"/>
        </w:rPr>
        <w:t xml:space="preserve">                        </w:t>
      </w:r>
      <w:r w:rsidRPr="00E20451">
        <w:rPr>
          <w:rFonts w:ascii="Times New Roman" w:cs="Times New Roman"/>
          <w:sz w:val="22"/>
          <w:szCs w:val="22"/>
        </w:rPr>
        <w:t xml:space="preserve">от </w:t>
      </w:r>
      <w:r>
        <w:rPr>
          <w:rFonts w:ascii="Times New Roman" w:cs="Times New Roman"/>
          <w:sz w:val="22"/>
          <w:szCs w:val="22"/>
        </w:rPr>
        <w:t>25 октября 2017 года</w:t>
      </w:r>
      <w:r w:rsidRPr="00E20451">
        <w:rPr>
          <w:rFonts w:ascii="Times New Roman" w:cs="Times New Roman"/>
          <w:sz w:val="22"/>
          <w:szCs w:val="22"/>
        </w:rPr>
        <w:t xml:space="preserve">  № </w:t>
      </w:r>
      <w:r>
        <w:rPr>
          <w:rFonts w:ascii="Times New Roman" w:cs="Times New Roman"/>
          <w:sz w:val="22"/>
          <w:szCs w:val="22"/>
        </w:rPr>
        <w:t>351</w:t>
      </w:r>
    </w:p>
    <w:p w:rsidR="005D73D3" w:rsidRPr="00E20451" w:rsidRDefault="005D73D3" w:rsidP="00E20451">
      <w:pPr>
        <w:widowControl w:val="0"/>
        <w:autoSpaceDE w:val="0"/>
        <w:autoSpaceDN w:val="0"/>
        <w:adjustRightInd w:val="0"/>
        <w:jc w:val="center"/>
        <w:rPr>
          <w:rFonts w:ascii="Times New Roman" w:cs="Times New Roman"/>
          <w:bCs/>
        </w:rPr>
      </w:pPr>
      <w:r>
        <w:rPr>
          <w:rFonts w:ascii="Times New Roman" w:cs="Times New Roman"/>
          <w:bCs/>
          <w:sz w:val="22"/>
          <w:szCs w:val="22"/>
        </w:rPr>
        <w:t xml:space="preserve">                                                                                  </w:t>
      </w:r>
      <w:r w:rsidRPr="00E20451">
        <w:rPr>
          <w:rFonts w:ascii="Times New Roman" w:cs="Times New Roman"/>
          <w:bCs/>
          <w:sz w:val="22"/>
          <w:szCs w:val="22"/>
        </w:rPr>
        <w:t>«О</w:t>
      </w:r>
      <w:r>
        <w:rPr>
          <w:rFonts w:ascii="Times New Roman" w:cs="Times New Roman"/>
          <w:bCs/>
          <w:sz w:val="22"/>
          <w:szCs w:val="22"/>
        </w:rPr>
        <w:t>б утверждении муниципальной программы</w:t>
      </w:r>
      <w:r w:rsidRPr="00E20451">
        <w:rPr>
          <w:rFonts w:ascii="Times New Roman" w:cs="Times New Roman"/>
          <w:bCs/>
          <w:sz w:val="22"/>
          <w:szCs w:val="22"/>
        </w:rPr>
        <w:t xml:space="preserve"> </w:t>
      </w:r>
    </w:p>
    <w:p w:rsidR="005D73D3" w:rsidRDefault="005D73D3" w:rsidP="0095465E">
      <w:pPr>
        <w:rPr>
          <w:rFonts w:ascii="Times New Roman" w:cs="Times New Roman"/>
          <w:bCs/>
          <w:sz w:val="22"/>
          <w:szCs w:val="22"/>
        </w:rPr>
      </w:pPr>
      <w:r>
        <w:rPr>
          <w:rFonts w:ascii="Times New Roman" w:cs="Times New Roman"/>
          <w:bCs/>
          <w:sz w:val="22"/>
          <w:szCs w:val="22"/>
        </w:rPr>
        <w:t xml:space="preserve">                                                                                       Лебяжьевского района </w:t>
      </w:r>
    </w:p>
    <w:p w:rsidR="005D73D3" w:rsidRPr="00E20451" w:rsidRDefault="005D73D3" w:rsidP="0095465E">
      <w:pPr>
        <w:rPr>
          <w:rFonts w:ascii="Times New Roman" w:cs="Times New Roman"/>
        </w:rPr>
      </w:pPr>
      <w:r>
        <w:rPr>
          <w:rFonts w:ascii="Times New Roman" w:cs="Times New Roman"/>
          <w:bCs/>
          <w:sz w:val="22"/>
          <w:szCs w:val="22"/>
        </w:rPr>
        <w:t xml:space="preserve">                                                                                       «</w:t>
      </w:r>
      <w:r w:rsidRPr="00E20451">
        <w:rPr>
          <w:rFonts w:ascii="Times New Roman" w:cs="Times New Roman"/>
          <w:sz w:val="22"/>
          <w:szCs w:val="22"/>
        </w:rPr>
        <w:t>Патриотическое воспитание граждан</w:t>
      </w:r>
    </w:p>
    <w:p w:rsidR="005D73D3" w:rsidRPr="00E20451" w:rsidRDefault="005D73D3" w:rsidP="00E20451">
      <w:pPr>
        <w:jc w:val="center"/>
        <w:rPr>
          <w:rFonts w:ascii="Times New Roman" w:cs="Times New Roman"/>
        </w:rPr>
      </w:pPr>
      <w:r w:rsidRPr="00E20451">
        <w:rPr>
          <w:rFonts w:ascii="Times New Roman" w:cs="Times New Roman"/>
          <w:sz w:val="22"/>
          <w:szCs w:val="22"/>
        </w:rPr>
        <w:t xml:space="preserve">   </w:t>
      </w:r>
      <w:r>
        <w:rPr>
          <w:rFonts w:ascii="Times New Roman" w:cs="Times New Roman"/>
          <w:sz w:val="22"/>
          <w:szCs w:val="22"/>
        </w:rPr>
        <w:t xml:space="preserve">                                           </w:t>
      </w:r>
      <w:r w:rsidRPr="00E20451">
        <w:rPr>
          <w:rFonts w:ascii="Times New Roman" w:cs="Times New Roman"/>
          <w:sz w:val="22"/>
          <w:szCs w:val="22"/>
        </w:rPr>
        <w:t xml:space="preserve"> </w:t>
      </w:r>
      <w:r>
        <w:rPr>
          <w:rFonts w:ascii="Times New Roman" w:cs="Times New Roman"/>
          <w:sz w:val="22"/>
          <w:szCs w:val="22"/>
        </w:rPr>
        <w:t>Лебяжьевского района»</w:t>
      </w:r>
      <w:r w:rsidRPr="00E20451">
        <w:rPr>
          <w:rFonts w:asci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cs="Times New Roman"/>
          <w:sz w:val="22"/>
          <w:szCs w:val="22"/>
        </w:rPr>
        <w:t xml:space="preserve">                      </w:t>
      </w:r>
    </w:p>
    <w:p w:rsidR="005D73D3" w:rsidRDefault="005D73D3" w:rsidP="00E20451">
      <w:pPr>
        <w:jc w:val="center"/>
        <w:rPr>
          <w:rFonts w:ascii="Times New Roman" w:cs="Times New Roman"/>
          <w:bCs/>
          <w:color w:val="auto"/>
        </w:rPr>
      </w:pPr>
      <w:r w:rsidRPr="00E20451">
        <w:rPr>
          <w:rFonts w:ascii="Times New Roman" w:cs="Times New Roman"/>
          <w:sz w:val="22"/>
          <w:szCs w:val="22"/>
        </w:rPr>
        <w:t xml:space="preserve">               </w:t>
      </w:r>
      <w:r>
        <w:rPr>
          <w:rFonts w:ascii="Times New Roman" w:cs="Times New Roman"/>
          <w:sz w:val="22"/>
          <w:szCs w:val="22"/>
        </w:rPr>
        <w:t xml:space="preserve">                        </w:t>
      </w:r>
      <w:r w:rsidRPr="00E20451">
        <w:rPr>
          <w:rFonts w:ascii="Times New Roman" w:cs="Times New Roman"/>
          <w:sz w:val="22"/>
          <w:szCs w:val="22"/>
        </w:rPr>
        <w:t>на 201</w:t>
      </w:r>
      <w:r>
        <w:rPr>
          <w:rFonts w:ascii="Times New Roman" w:cs="Times New Roman"/>
          <w:sz w:val="22"/>
          <w:szCs w:val="22"/>
        </w:rPr>
        <w:t>8</w:t>
      </w:r>
      <w:r w:rsidRPr="00E20451">
        <w:rPr>
          <w:rFonts w:ascii="Times New Roman" w:cs="Times New Roman"/>
          <w:sz w:val="22"/>
          <w:szCs w:val="22"/>
        </w:rPr>
        <w:t>-2020 годы</w:t>
      </w:r>
      <w:r>
        <w:rPr>
          <w:rFonts w:ascii="Times New Roman" w:cs="Times New Roman"/>
          <w:sz w:val="22"/>
          <w:szCs w:val="22"/>
        </w:rPr>
        <w:t>»</w:t>
      </w:r>
    </w:p>
    <w:p w:rsidR="005D73D3" w:rsidRDefault="005D73D3" w:rsidP="00E20451">
      <w:pPr>
        <w:autoSpaceDE w:val="0"/>
        <w:autoSpaceDN w:val="0"/>
        <w:adjustRightInd w:val="0"/>
        <w:spacing w:line="360" w:lineRule="auto"/>
        <w:jc w:val="right"/>
        <w:rPr>
          <w:rFonts w:ascii="Times New Roman"/>
          <w:sz w:val="28"/>
          <w:szCs w:val="28"/>
        </w:rPr>
      </w:pPr>
    </w:p>
    <w:p w:rsidR="005D73D3" w:rsidRDefault="005D73D3" w:rsidP="00E20451">
      <w:pPr>
        <w:spacing w:line="274" w:lineRule="exact"/>
        <w:ind w:left="301"/>
        <w:jc w:val="center"/>
        <w:rPr>
          <w:rFonts w:ascii="Times New Roman" w:cs="Times New Roman"/>
          <w:b/>
          <w:bCs/>
          <w:color w:val="auto"/>
        </w:rPr>
      </w:pPr>
      <w:r>
        <w:rPr>
          <w:rFonts w:ascii="Times New Roman" w:cs="Times New Roman"/>
          <w:b/>
          <w:bCs/>
          <w:color w:val="auto"/>
        </w:rPr>
        <w:t xml:space="preserve">Муниципальная программа  </w:t>
      </w:r>
    </w:p>
    <w:p w:rsidR="005D73D3" w:rsidRDefault="005D73D3" w:rsidP="00E20451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Лебяжьевского района «Патриотическое воспитание граждан </w:t>
      </w:r>
    </w:p>
    <w:p w:rsidR="005D73D3" w:rsidRDefault="005D73D3" w:rsidP="00E20451">
      <w:pPr>
        <w:jc w:val="center"/>
        <w:rPr>
          <w:rFonts w:ascii="Times New Roman" w:cs="Times New Roman"/>
          <w:b/>
          <w:bCs/>
          <w:color w:val="auto"/>
        </w:rPr>
      </w:pPr>
      <w:r>
        <w:rPr>
          <w:rFonts w:ascii="Times New Roman" w:cs="Times New Roman"/>
          <w:b/>
        </w:rPr>
        <w:t>Лебяжьевского района» на 2018-2020 годы</w:t>
      </w:r>
    </w:p>
    <w:p w:rsidR="005D73D3" w:rsidRDefault="005D73D3" w:rsidP="00E20451">
      <w:pPr>
        <w:spacing w:line="274" w:lineRule="exact"/>
        <w:ind w:left="301"/>
        <w:jc w:val="center"/>
        <w:rPr>
          <w:rFonts w:ascii="Times New Roman" w:cs="Times New Roman"/>
          <w:b/>
          <w:bCs/>
          <w:color w:val="auto"/>
        </w:rPr>
      </w:pPr>
    </w:p>
    <w:p w:rsidR="005D73D3" w:rsidRDefault="005D73D3" w:rsidP="00E20451">
      <w:pPr>
        <w:spacing w:after="185" w:line="274" w:lineRule="exact"/>
        <w:ind w:left="300"/>
        <w:jc w:val="center"/>
        <w:rPr>
          <w:rFonts w:ascii="Times New Roman" w:cs="Times New Roman"/>
          <w:b/>
          <w:bCs/>
          <w:color w:val="auto"/>
        </w:rPr>
      </w:pPr>
    </w:p>
    <w:p w:rsidR="005D73D3" w:rsidRDefault="005D73D3" w:rsidP="00EB4775">
      <w:pPr>
        <w:jc w:val="center"/>
        <w:rPr>
          <w:rFonts w:ascii="Times New Roman" w:cs="Times New Roman"/>
          <w:b/>
          <w:bCs/>
          <w:color w:val="auto"/>
        </w:rPr>
      </w:pPr>
      <w:r>
        <w:rPr>
          <w:rFonts w:ascii="Times New Roman" w:cs="Times New Roman"/>
          <w:b/>
          <w:bCs/>
          <w:color w:val="auto"/>
        </w:rPr>
        <w:t xml:space="preserve">Раздел I. </w:t>
      </w:r>
      <w:r>
        <w:rPr>
          <w:rFonts w:ascii="Times New Roman" w:cs="Times New Roman"/>
          <w:b/>
          <w:color w:val="auto"/>
        </w:rPr>
        <w:t>Паспорт</w:t>
      </w:r>
      <w:r>
        <w:rPr>
          <w:rFonts w:ascii="Times New Roman" w:cs="Times New Roman"/>
          <w:b/>
          <w:bCs/>
          <w:color w:val="auto"/>
        </w:rPr>
        <w:t xml:space="preserve"> </w:t>
      </w:r>
      <w:r>
        <w:rPr>
          <w:rFonts w:ascii="Times New Roman" w:cs="Times New Roman"/>
          <w:b/>
          <w:color w:val="auto"/>
        </w:rPr>
        <w:t xml:space="preserve">муниципальной программы Лебяжьевского района </w:t>
      </w:r>
      <w:r>
        <w:rPr>
          <w:rFonts w:ascii="Times New Roman" w:cs="Times New Roman"/>
          <w:b/>
        </w:rPr>
        <w:t>«Патриотическое воспитание граждан Лебяжьевского района» на 2018-2020 годы</w:t>
      </w:r>
    </w:p>
    <w:p w:rsidR="005D73D3" w:rsidRDefault="005D73D3" w:rsidP="00E20451">
      <w:pPr>
        <w:autoSpaceDE w:val="0"/>
        <w:autoSpaceDN w:val="0"/>
        <w:adjustRightInd w:val="0"/>
        <w:jc w:val="center"/>
        <w:rPr>
          <w:rFonts w:ascii="Times New Roman" w:cs="Times New Roman"/>
          <w:b/>
          <w:color w:val="auto"/>
        </w:rPr>
      </w:pPr>
      <w:r>
        <w:rPr>
          <w:rFonts w:ascii="Times New Roman" w:cs="Times New Roman"/>
          <w:b/>
          <w:bCs/>
          <w:lang w:eastAsia="en-US"/>
        </w:rPr>
        <w:t xml:space="preserve"> </w:t>
      </w:r>
    </w:p>
    <w:tbl>
      <w:tblPr>
        <w:tblW w:w="941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7195"/>
      </w:tblGrid>
      <w:tr w:rsidR="005D73D3" w:rsidTr="00E20451">
        <w:tc>
          <w:tcPr>
            <w:tcW w:w="2217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Наименование</w:t>
            </w:r>
          </w:p>
        </w:tc>
        <w:tc>
          <w:tcPr>
            <w:tcW w:w="7195" w:type="dxa"/>
          </w:tcPr>
          <w:p w:rsidR="005D73D3" w:rsidRPr="00EB4775" w:rsidRDefault="005D73D3" w:rsidP="00EB4775">
            <w:pPr>
              <w:spacing w:line="274" w:lineRule="exact"/>
              <w:ind w:left="2"/>
              <w:jc w:val="both"/>
              <w:rPr>
                <w:rFonts w:ascii="Times New Roman" w:cs="Times New Roman"/>
                <w:bCs/>
                <w:color w:val="auto"/>
              </w:rPr>
            </w:pPr>
            <w:r w:rsidRPr="00EB4775">
              <w:rPr>
                <w:rFonts w:ascii="Times New Roman" w:cs="Times New Roman"/>
                <w:bCs/>
                <w:color w:val="auto"/>
              </w:rPr>
              <w:t xml:space="preserve">Муниципальная программа </w:t>
            </w:r>
            <w:r>
              <w:rPr>
                <w:rFonts w:ascii="Times New Roman" w:cs="Times New Roman"/>
                <w:bCs/>
                <w:color w:val="auto"/>
              </w:rPr>
              <w:t>Лебяжьевского района</w:t>
            </w:r>
            <w:r w:rsidRPr="00EB4775">
              <w:rPr>
                <w:rFonts w:asci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«</w:t>
            </w:r>
            <w:r w:rsidRPr="00EB4775">
              <w:rPr>
                <w:rFonts w:ascii="Times New Roman" w:cs="Times New Roman"/>
              </w:rPr>
              <w:t>Патриотическое воспитание граждан Лебяжьевского района» на 2018-2020 годы</w:t>
            </w:r>
          </w:p>
          <w:p w:rsidR="005D73D3" w:rsidRDefault="005D73D3" w:rsidP="00EB4775">
            <w:pPr>
              <w:spacing w:line="274" w:lineRule="exact"/>
              <w:ind w:left="2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 xml:space="preserve"> (далее - Программа)</w:t>
            </w:r>
          </w:p>
        </w:tc>
      </w:tr>
      <w:tr w:rsidR="005D73D3" w:rsidTr="00E20451">
        <w:tc>
          <w:tcPr>
            <w:tcW w:w="2217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Ответственный исполнитель</w:t>
            </w:r>
          </w:p>
        </w:tc>
        <w:tc>
          <w:tcPr>
            <w:tcW w:w="7195" w:type="dxa"/>
          </w:tcPr>
          <w:p w:rsidR="005D73D3" w:rsidRDefault="005D73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Администрация Лебяжьевского района </w:t>
            </w:r>
          </w:p>
        </w:tc>
      </w:tr>
      <w:tr w:rsidR="005D73D3" w:rsidTr="00E20451">
        <w:tc>
          <w:tcPr>
            <w:tcW w:w="2217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Соисполнители</w:t>
            </w:r>
          </w:p>
        </w:tc>
        <w:tc>
          <w:tcPr>
            <w:tcW w:w="7195" w:type="dxa"/>
          </w:tcPr>
          <w:p w:rsidR="005D73D3" w:rsidRDefault="005D73D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 xml:space="preserve">Отдел управления образованием Администрации Лебяжьевского района; </w:t>
            </w:r>
          </w:p>
          <w:p w:rsidR="005D73D3" w:rsidRDefault="005D73D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 xml:space="preserve">Отдел культуры Администрации Лебяжьевского района; </w:t>
            </w:r>
          </w:p>
          <w:p w:rsidR="005D73D3" w:rsidRDefault="005D73D3">
            <w:pPr>
              <w:widowControl w:val="0"/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Отдел по делам молодежи, физической культуры и спорту (далее – ОДМФС);</w:t>
            </w:r>
          </w:p>
          <w:p w:rsidR="005D73D3" w:rsidRDefault="005D73D3">
            <w:pPr>
              <w:widowControl w:val="0"/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ГБУ «Комплексный центр социального обслуживания населения по Лебяжьевскому району» (далее – КЦСОН) (по согласованию);</w:t>
            </w:r>
          </w:p>
          <w:p w:rsidR="005D73D3" w:rsidRDefault="005D73D3">
            <w:pPr>
              <w:widowControl w:val="0"/>
              <w:autoSpaceDE w:val="0"/>
              <w:autoSpaceDN w:val="0"/>
              <w:adjustRightInd w:val="0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 xml:space="preserve">Отделение полиции «Лебяжьевское» </w:t>
            </w:r>
            <w:r>
              <w:rPr>
                <w:rFonts w:ascii="Times New Roman" w:cs="Times New Roman"/>
                <w:color w:val="auto"/>
              </w:rPr>
              <w:t xml:space="preserve">межмуниципального отдела МВД России «Макушинский» (далее – ОП «Лебяжьевское») </w:t>
            </w:r>
          </w:p>
          <w:p w:rsidR="005D73D3" w:rsidRDefault="005D73D3">
            <w:pPr>
              <w:widowControl w:val="0"/>
              <w:autoSpaceDE w:val="0"/>
              <w:autoSpaceDN w:val="0"/>
              <w:adjustRightInd w:val="0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(по согласованию);</w:t>
            </w:r>
          </w:p>
          <w:p w:rsidR="005D73D3" w:rsidRDefault="005D73D3">
            <w:pPr>
              <w:widowControl w:val="0"/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ГБУ  «Лебяжьевская ЦРБ» (по согласованию);</w:t>
            </w:r>
          </w:p>
          <w:p w:rsidR="005D73D3" w:rsidRDefault="005D73D3">
            <w:pPr>
              <w:widowControl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Лебяжьевский районный совет ветеранов (пенсионеров) вооруженных сил и правоохранительных органов (далее – Районный совет ветеранов) (по согласованию);</w:t>
            </w:r>
          </w:p>
          <w:p w:rsidR="005D73D3" w:rsidRDefault="005D73D3">
            <w:pPr>
              <w:widowControl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ГАУ «Редакция  Лебяжьевской районной газеты «Вперед» (редакция районной газеты  «Вперед»») (по согласованию);</w:t>
            </w:r>
          </w:p>
          <w:p w:rsidR="005D73D3" w:rsidRDefault="005D73D3">
            <w:pPr>
              <w:autoSpaceDE w:val="0"/>
              <w:autoSpaceDN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МО ДОСААФ (по согласованию);</w:t>
            </w:r>
          </w:p>
          <w:p w:rsidR="005D73D3" w:rsidRDefault="005D73D3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администрации  поссельсоветов (по согласованию);</w:t>
            </w:r>
          </w:p>
          <w:p w:rsidR="005D73D3" w:rsidRDefault="005D73D3">
            <w:pPr>
              <w:rPr>
                <w:rFonts w:ascii="Times New Roman" w:cs="Times New Roman"/>
                <w:bCs/>
                <w:color w:val="auto"/>
              </w:rPr>
            </w:pPr>
          </w:p>
        </w:tc>
      </w:tr>
      <w:tr w:rsidR="005D73D3" w:rsidTr="00E20451">
        <w:tc>
          <w:tcPr>
            <w:tcW w:w="2217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Цели</w:t>
            </w:r>
          </w:p>
        </w:tc>
        <w:tc>
          <w:tcPr>
            <w:tcW w:w="7195" w:type="dxa"/>
          </w:tcPr>
          <w:p w:rsidR="005D73D3" w:rsidRDefault="005D73D3">
            <w:pPr>
              <w:rPr>
                <w:rFonts w:ascii="Times New Roman" w:cs="Times New Roman"/>
              </w:rPr>
            </w:pPr>
            <w:r>
              <w:t>Основной</w:t>
            </w:r>
            <w:r>
              <w:t xml:space="preserve"> </w:t>
            </w:r>
            <w:r>
              <w:t>целью</w:t>
            </w:r>
            <w:r>
              <w:t xml:space="preserve"> </w:t>
            </w:r>
            <w:r>
              <w:t>муниципальной</w:t>
            </w:r>
            <w:r>
              <w:t xml:space="preserve"> </w:t>
            </w:r>
            <w:r>
              <w:t>программы</w:t>
            </w:r>
            <w:r>
              <w:t xml:space="preserve"> </w:t>
            </w:r>
            <w:r>
              <w:t>является</w:t>
            </w:r>
            <w:r>
              <w:t xml:space="preserve"> </w:t>
            </w:r>
            <w:r>
              <w:t>дальнейшее</w:t>
            </w:r>
            <w:r>
              <w:t xml:space="preserve"> </w:t>
            </w:r>
            <w:r>
              <w:t>развитие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совершенствование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патриотического</w:t>
            </w:r>
            <w:r>
              <w:t xml:space="preserve"> </w:t>
            </w:r>
            <w:r>
              <w:t>воспитания</w:t>
            </w:r>
            <w:r>
              <w:t xml:space="preserve"> </w:t>
            </w:r>
            <w:r>
              <w:t>граждан</w:t>
            </w:r>
            <w:r>
              <w:t xml:space="preserve"> </w:t>
            </w:r>
            <w:r>
              <w:t>района</w:t>
            </w:r>
            <w:r>
              <w:t xml:space="preserve">. </w:t>
            </w:r>
          </w:p>
          <w:p w:rsidR="005D73D3" w:rsidRDefault="005D73D3">
            <w:pPr>
              <w:rPr>
                <w:rFonts w:ascii="Times New Roman" w:cs="Times New Roman"/>
                <w:color w:val="auto"/>
              </w:rPr>
            </w:pPr>
          </w:p>
        </w:tc>
      </w:tr>
      <w:tr w:rsidR="005D73D3" w:rsidTr="00E20451">
        <w:tc>
          <w:tcPr>
            <w:tcW w:w="2217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Задачи</w:t>
            </w:r>
          </w:p>
        </w:tc>
        <w:tc>
          <w:tcPr>
            <w:tcW w:w="7195" w:type="dxa"/>
          </w:tcPr>
          <w:p w:rsidR="005D73D3" w:rsidRDefault="005D73D3">
            <w:pPr>
              <w:spacing w:line="274" w:lineRule="exact"/>
              <w:ind w:left="60"/>
            </w:pPr>
            <w:r>
              <w:t>-</w:t>
            </w:r>
            <w:r>
              <w:t>совершенствование</w:t>
            </w:r>
            <w:r>
              <w:t xml:space="preserve"> </w:t>
            </w:r>
            <w:r>
              <w:t>методического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информационного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функционирования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патриотического</w:t>
            </w:r>
            <w:r>
              <w:t xml:space="preserve"> </w:t>
            </w:r>
            <w:r>
              <w:t>воспитания</w:t>
            </w:r>
            <w:r>
              <w:t xml:space="preserve"> </w:t>
            </w:r>
            <w:r>
              <w:t>граждан</w:t>
            </w:r>
            <w:r>
              <w:rPr>
                <w:rFonts w:hint="eastAsia"/>
              </w:rPr>
              <w:t>;</w:t>
            </w:r>
          </w:p>
          <w:p w:rsidR="005D73D3" w:rsidRDefault="005D73D3">
            <w:pPr>
              <w:spacing w:line="274" w:lineRule="exact"/>
              <w:ind w:left="60"/>
            </w:pPr>
            <w:r>
              <w:t xml:space="preserve"> - </w:t>
            </w:r>
            <w:r>
              <w:t>формирование</w:t>
            </w:r>
            <w:r>
              <w:t xml:space="preserve"> </w:t>
            </w:r>
            <w:r>
              <w:t>позитивного</w:t>
            </w:r>
            <w:r>
              <w:t xml:space="preserve"> </w:t>
            </w:r>
            <w:r>
              <w:t>отношения</w:t>
            </w:r>
            <w:r>
              <w:t xml:space="preserve"> </w:t>
            </w:r>
            <w:r>
              <w:t>общества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военной</w:t>
            </w:r>
            <w:r>
              <w:t xml:space="preserve"> </w:t>
            </w:r>
            <w:r>
              <w:t>службе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положительной</w:t>
            </w:r>
            <w:r>
              <w:t xml:space="preserve"> </w:t>
            </w:r>
            <w:r>
              <w:t>мотивации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молодых</w:t>
            </w:r>
            <w:r>
              <w:t xml:space="preserve"> </w:t>
            </w:r>
            <w:r>
              <w:t>людей</w:t>
            </w:r>
            <w:r>
              <w:t xml:space="preserve"> </w:t>
            </w:r>
            <w:r>
              <w:t>относительно</w:t>
            </w:r>
            <w:r>
              <w:t xml:space="preserve"> </w:t>
            </w:r>
            <w:r>
              <w:t>прохождения</w:t>
            </w:r>
            <w:r>
              <w:t xml:space="preserve"> </w:t>
            </w:r>
            <w:r>
              <w:t>военной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контракту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призыву</w:t>
            </w:r>
            <w:r>
              <w:rPr>
                <w:rFonts w:hint="eastAsia"/>
              </w:rPr>
              <w:t>;</w:t>
            </w:r>
          </w:p>
          <w:p w:rsidR="005D73D3" w:rsidRDefault="005D73D3">
            <w:pPr>
              <w:spacing w:line="274" w:lineRule="exact"/>
              <w:ind w:left="60"/>
            </w:pPr>
            <w:r>
              <w:t xml:space="preserve"> - </w:t>
            </w:r>
            <w:r>
              <w:t>привлечение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участию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патриотическом</w:t>
            </w:r>
            <w:r>
              <w:t xml:space="preserve"> </w:t>
            </w:r>
            <w:r>
              <w:t>воспитании</w:t>
            </w:r>
            <w:r>
              <w:t xml:space="preserve"> </w:t>
            </w:r>
            <w:r>
              <w:t>общественные</w:t>
            </w:r>
            <w:r>
              <w:t xml:space="preserve"> </w:t>
            </w:r>
            <w:r>
              <w:t>организации</w:t>
            </w:r>
            <w:r>
              <w:t xml:space="preserve">, </w:t>
            </w:r>
            <w:r>
              <w:t>трудовые</w:t>
            </w:r>
            <w:r>
              <w:t xml:space="preserve"> </w:t>
            </w:r>
            <w:r>
              <w:t>коллективы</w:t>
            </w:r>
            <w:r>
              <w:t xml:space="preserve">, </w:t>
            </w:r>
            <w:r>
              <w:t>отдельных</w:t>
            </w:r>
            <w:r>
              <w:t xml:space="preserve"> </w:t>
            </w:r>
            <w:r>
              <w:t>граждан</w:t>
            </w:r>
            <w:r>
              <w:rPr>
                <w:rFonts w:hint="eastAsia"/>
              </w:rPr>
              <w:t>;</w:t>
            </w:r>
          </w:p>
          <w:p w:rsidR="005D73D3" w:rsidRDefault="005D73D3">
            <w:pPr>
              <w:spacing w:line="274" w:lineRule="exact"/>
              <w:ind w:left="60"/>
            </w:pPr>
            <w:r>
              <w:t xml:space="preserve"> - </w:t>
            </w:r>
            <w:r>
              <w:t>повышение</w:t>
            </w:r>
            <w:r>
              <w:t xml:space="preserve"> </w:t>
            </w:r>
            <w:r>
              <w:t>качества</w:t>
            </w:r>
            <w:r>
              <w:t xml:space="preserve"> </w:t>
            </w:r>
            <w:r>
              <w:t>патриотического</w:t>
            </w:r>
            <w:r>
              <w:t xml:space="preserve"> </w:t>
            </w:r>
            <w:r>
              <w:t>воспитания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образовательных</w:t>
            </w:r>
            <w:r>
              <w:t xml:space="preserve"> </w:t>
            </w:r>
            <w:r>
              <w:t>учреждениях</w:t>
            </w:r>
            <w:r>
              <w:t xml:space="preserve">, </w:t>
            </w:r>
            <w:r>
              <w:t>превратив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центры</w:t>
            </w:r>
            <w:r>
              <w:t xml:space="preserve"> </w:t>
            </w:r>
            <w:r>
              <w:t>патриотического</w:t>
            </w:r>
            <w:r>
              <w:t xml:space="preserve"> </w:t>
            </w:r>
            <w:r>
              <w:t>воспитания</w:t>
            </w:r>
            <w:r>
              <w:t xml:space="preserve"> </w:t>
            </w:r>
            <w:r>
              <w:t>подрастающего</w:t>
            </w:r>
            <w:r>
              <w:t xml:space="preserve"> </w:t>
            </w:r>
            <w:r>
              <w:t>поколения</w:t>
            </w:r>
            <w:r>
              <w:rPr>
                <w:rFonts w:hint="eastAsia"/>
              </w:rPr>
              <w:t>;</w:t>
            </w:r>
          </w:p>
          <w:p w:rsidR="005D73D3" w:rsidRDefault="005D73D3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>
              <w:t xml:space="preserve"> - </w:t>
            </w:r>
            <w:r>
              <w:t>развитие</w:t>
            </w:r>
            <w:r>
              <w:t xml:space="preserve"> </w:t>
            </w:r>
            <w:r>
              <w:t>материально</w:t>
            </w:r>
            <w:r>
              <w:t>-</w:t>
            </w:r>
            <w:r>
              <w:t>технической</w:t>
            </w:r>
            <w:r>
              <w:t xml:space="preserve"> </w:t>
            </w:r>
            <w:r>
              <w:t>базы</w:t>
            </w:r>
            <w:r>
              <w:t xml:space="preserve"> </w:t>
            </w:r>
            <w:r>
              <w:t>патриотического</w:t>
            </w:r>
            <w:r>
              <w:t xml:space="preserve"> </w:t>
            </w:r>
            <w:r>
              <w:t>воспитания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образовательных</w:t>
            </w:r>
            <w:r>
              <w:t xml:space="preserve"> </w:t>
            </w:r>
            <w:r>
              <w:t>учреждениях</w:t>
            </w:r>
            <w:r>
              <w:t xml:space="preserve">, </w:t>
            </w:r>
            <w:r>
              <w:t>трудовых</w:t>
            </w:r>
            <w:r>
              <w:t xml:space="preserve">, </w:t>
            </w:r>
            <w:r>
              <w:t>творческих</w:t>
            </w:r>
            <w:r>
              <w:t xml:space="preserve"> </w:t>
            </w:r>
            <w:r>
              <w:t>коллективах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общественных</w:t>
            </w:r>
            <w:r>
              <w:t xml:space="preserve"> </w:t>
            </w:r>
            <w:r>
              <w:t>объединений</w:t>
            </w:r>
            <w:r>
              <w:rPr>
                <w:rFonts w:hint="eastAsia"/>
              </w:rPr>
              <w:t>;</w:t>
            </w:r>
            <w:r>
              <w:rPr>
                <w:rFonts w:ascii="Times New Roman" w:cs="Times New Roman"/>
                <w:spacing w:val="-1"/>
              </w:rPr>
              <w:t xml:space="preserve"> </w:t>
            </w:r>
          </w:p>
          <w:p w:rsidR="005D73D3" w:rsidRDefault="005D73D3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- патриотического воспитания граждан Лебяжьевского района и предотвращения манипулирования информацией, основанной на культе насилия, искажения и фальсификации истории в ущерб интересам Российской Федерации; </w:t>
            </w:r>
          </w:p>
          <w:p w:rsidR="005D73D3" w:rsidRDefault="005D73D3" w:rsidP="00C03E52">
            <w:pPr>
              <w:rPr>
                <w:rFonts w:ascii="Times New Roman"/>
              </w:rPr>
            </w:pPr>
            <w:r>
              <w:rPr>
                <w:rFonts w:ascii="Times New Roman" w:cs="Times New Roman"/>
                <w:spacing w:val="-1"/>
              </w:rPr>
              <w:t>- о</w:t>
            </w:r>
            <w:r w:rsidRPr="00824360">
              <w:rPr>
                <w:rFonts w:ascii="Times New Roman"/>
              </w:rPr>
              <w:t>бъединение и координация деятельности субъектов патриотического воспитания.</w:t>
            </w:r>
          </w:p>
          <w:p w:rsidR="005D73D3" w:rsidRDefault="005D73D3">
            <w:pPr>
              <w:spacing w:line="274" w:lineRule="exact"/>
              <w:ind w:left="60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pacing w:val="-1"/>
              </w:rPr>
              <w:t xml:space="preserve">-  обеспечение условий для развития волонтерского, юнармейского, кадетского движений; </w:t>
            </w:r>
            <w:r>
              <w:rPr>
                <w:rFonts w:ascii="Times New Roman" w:cs="Times New Roman"/>
              </w:rPr>
              <w:t>развитие у граждан Лебяжьевского района уважения к государственным символам Российской Федерации и символам Курганской области, а также воинским реликвиям;</w:t>
            </w:r>
          </w:p>
          <w:p w:rsidR="005D73D3" w:rsidRDefault="005D73D3">
            <w:pPr>
              <w:spacing w:line="274" w:lineRule="exact"/>
              <w:ind w:left="60"/>
              <w:rPr>
                <w:rFonts w:ascii="Times New Roman" w:cs="Times New Roman"/>
                <w:bCs/>
                <w:color w:val="auto"/>
              </w:rPr>
            </w:pPr>
          </w:p>
        </w:tc>
      </w:tr>
      <w:tr w:rsidR="005D73D3" w:rsidTr="00E20451">
        <w:tc>
          <w:tcPr>
            <w:tcW w:w="2217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Целевые индикаторы</w:t>
            </w:r>
          </w:p>
        </w:tc>
        <w:tc>
          <w:tcPr>
            <w:tcW w:w="7195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Доля граждан Лебяжьевского района, вовлеченных в мероприятия по патриотическому воспитанию, по отношению к общему количеству граждан Лебяжьевского района (процент);</w:t>
            </w:r>
          </w:p>
          <w:p w:rsidR="005D73D3" w:rsidRDefault="005D73D3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 доля молодежи, проживающей на территории Лебяжьевского района, участвующей в туристических маршрутах по посещению исторических мест, городов-героев и городов воинской славы, объектов культурного наследия (памятников истории и культуры) народов Российской Федерации, по отношению к общему количеству молодежи, проживающей на территории Лебяжьевского района (процент);</w:t>
            </w:r>
          </w:p>
          <w:p w:rsidR="005D73D3" w:rsidRDefault="005D73D3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    доля образовательных организаций, расположенных на территории Лебяжьевского  района (далее - образовательные организации Лебяжьевского района), в которых созданы музеи, комнаты боевой славы, от общего количества образовательных организаций Лебяжьевского района (процент);</w:t>
            </w:r>
          </w:p>
          <w:p w:rsidR="005D73D3" w:rsidRDefault="005D73D3">
            <w:pPr>
              <w:spacing w:line="274" w:lineRule="exact"/>
              <w:ind w:left="20" w:right="24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доля обучающихся образовательных организаций Лебяжьевского района, принявших участие в учебных сборах допризывной молодежи, проживающей на территории Лебяжьевского района, от общего количества граждан Лебяжьевского района допризывного возраста (процент);</w:t>
            </w:r>
          </w:p>
          <w:p w:rsidR="005D73D3" w:rsidRDefault="005D73D3">
            <w:pPr>
              <w:spacing w:line="274" w:lineRule="exact"/>
              <w:ind w:left="20" w:right="24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доля призывников, годных к военной службе по состоянию здоровья, от общего количества граждан Лебяжьевского района допризывного возраста (процент); </w:t>
            </w:r>
          </w:p>
          <w:p w:rsidR="005D73D3" w:rsidRDefault="005D73D3">
            <w:pPr>
              <w:spacing w:line="274" w:lineRule="exact"/>
              <w:ind w:left="20" w:right="24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  доля призывников, охваченных лечебно-оздоровительными мероприятиями до первоначальной постановки на воинский учет, от общего количества граждан Лебяжьевского района допризывного возраста (процент);</w:t>
            </w:r>
          </w:p>
          <w:p w:rsidR="005D73D3" w:rsidRDefault="005D73D3">
            <w:pPr>
              <w:spacing w:line="274" w:lineRule="exact"/>
              <w:ind w:left="2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 доля обучающихся образовательных организаций Лебяжьевского района, систематически занимающихся физической культурой и спортом, по отношению к общей численности обучающихся образовательных организаций Лебяжьевского района (процент); </w:t>
            </w:r>
          </w:p>
          <w:p w:rsidR="005D73D3" w:rsidRDefault="005D73D3">
            <w:pPr>
              <w:spacing w:line="274" w:lineRule="exact"/>
              <w:ind w:left="2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доля граждан Лебяжьевского района, выполнивших нормативы Всероссийского физкультурно-спортивного комплекса «Готов к труду и обороне» (ГТО), от общей численности граждан Лебяжьевского района, принимавших участие в сдаче нормативов (процент); </w:t>
            </w:r>
          </w:p>
          <w:p w:rsidR="005D73D3" w:rsidRDefault="005D73D3">
            <w:pPr>
              <w:spacing w:line="274" w:lineRule="exact"/>
              <w:ind w:left="2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 количество публикаций о мероприятиях Программы в средствах массовой информации (единица);</w:t>
            </w:r>
          </w:p>
          <w:p w:rsidR="005D73D3" w:rsidRDefault="005D73D3">
            <w:pPr>
              <w:spacing w:line="274" w:lineRule="exact"/>
              <w:ind w:left="2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 xml:space="preserve">      доля молодежи, проживающей на территории Лебяжьевского района, участвующей в волонтерских движениях патриотической направленности, по отношению к общему количеству молодежи, проживающей на территории Лебяжьевского района (процент);</w:t>
            </w:r>
          </w:p>
          <w:p w:rsidR="005D73D3" w:rsidRDefault="005D73D3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</w:rPr>
              <w:t xml:space="preserve">       доля граждан Лебяжьевского района, участвующих в мероприятиях, направленных на повышение роли русского языка как государственного языка Российской Федерации,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Отечества, от числа граждан Лебяжьевского района, вовлеченных в мероприятия Программы (процент).</w:t>
            </w:r>
          </w:p>
        </w:tc>
      </w:tr>
      <w:tr w:rsidR="005D73D3" w:rsidTr="00E20451">
        <w:tc>
          <w:tcPr>
            <w:tcW w:w="2217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Сроки реализации</w:t>
            </w:r>
          </w:p>
        </w:tc>
        <w:tc>
          <w:tcPr>
            <w:tcW w:w="7195" w:type="dxa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2018-2020 годы</w:t>
            </w:r>
          </w:p>
        </w:tc>
      </w:tr>
      <w:tr w:rsidR="005D73D3" w:rsidTr="00E20451">
        <w:tc>
          <w:tcPr>
            <w:tcW w:w="2217" w:type="dxa"/>
          </w:tcPr>
          <w:p w:rsidR="005D73D3" w:rsidRPr="00B773D4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 w:rsidRPr="00B773D4">
              <w:rPr>
                <w:rFonts w:ascii="Times New Roman" w:cs="Times New Roman"/>
                <w:color w:val="auto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5D73D3" w:rsidRPr="00B773D4" w:rsidRDefault="005D73D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color w:val="auto"/>
              </w:rPr>
            </w:pPr>
            <w:r w:rsidRPr="00B773D4">
              <w:rPr>
                <w:rFonts w:ascii="Times New Roman" w:cs="Times New Roman"/>
                <w:color w:val="auto"/>
              </w:rPr>
              <w:t>Планируемый  объем финансирования Программы на 2018-2020 годы за счет средств районного бюджета составляет 73,2 тысячи рублей, в том числе:</w:t>
            </w:r>
          </w:p>
          <w:p w:rsidR="005D73D3" w:rsidRPr="00B773D4" w:rsidRDefault="005D73D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73D4">
                <w:rPr>
                  <w:rFonts w:ascii="Times New Roman" w:cs="Times New Roman"/>
                  <w:color w:val="auto"/>
                </w:rPr>
                <w:t>2018 г</w:t>
              </w:r>
            </w:smartTag>
            <w:r w:rsidRPr="00B773D4">
              <w:rPr>
                <w:rFonts w:ascii="Times New Roman" w:cs="Times New Roman"/>
                <w:color w:val="auto"/>
              </w:rPr>
              <w:t>. – 21,20 тысяч рублей;</w:t>
            </w:r>
          </w:p>
          <w:p w:rsidR="005D73D3" w:rsidRPr="00B773D4" w:rsidRDefault="005D73D3">
            <w:p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773D4">
                <w:rPr>
                  <w:rFonts w:ascii="Times New Roman" w:cs="Times New Roman"/>
                  <w:color w:val="auto"/>
                </w:rPr>
                <w:t>2019 г</w:t>
              </w:r>
            </w:smartTag>
            <w:r w:rsidRPr="00B773D4">
              <w:rPr>
                <w:rFonts w:ascii="Times New Roman" w:cs="Times New Roman"/>
                <w:color w:val="auto"/>
              </w:rPr>
              <w:t>. -  18,5  тысячи рублей;</w:t>
            </w:r>
          </w:p>
          <w:p w:rsidR="005D73D3" w:rsidRPr="00B773D4" w:rsidRDefault="005D73D3">
            <w:pPr>
              <w:ind w:right="23"/>
              <w:jc w:val="both"/>
              <w:rPr>
                <w:rFonts w:ascii="Times New Roman" w:cs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73D4">
                <w:rPr>
                  <w:rFonts w:ascii="Times New Roman" w:cs="Times New Roman"/>
                  <w:color w:val="auto"/>
                </w:rPr>
                <w:t>2020 г</w:t>
              </w:r>
            </w:smartTag>
            <w:r w:rsidRPr="00B773D4">
              <w:rPr>
                <w:rFonts w:ascii="Times New Roman" w:cs="Times New Roman"/>
                <w:color w:val="auto"/>
              </w:rPr>
              <w:t>. -  34,5 тысячи рублей</w:t>
            </w:r>
          </w:p>
        </w:tc>
      </w:tr>
      <w:tr w:rsidR="005D73D3" w:rsidTr="00E20451">
        <w:tc>
          <w:tcPr>
            <w:tcW w:w="2217" w:type="dxa"/>
            <w:vMerge w:val="restart"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Ожидаемые результаты реализации</w:t>
            </w:r>
          </w:p>
        </w:tc>
        <w:tc>
          <w:tcPr>
            <w:tcW w:w="7195" w:type="dxa"/>
          </w:tcPr>
          <w:p w:rsidR="005D73D3" w:rsidRPr="001C3E70" w:rsidRDefault="005D73D3" w:rsidP="00A6580F">
            <w:pPr>
              <w:rPr>
                <w:rFonts w:ascii="Times New Roman"/>
              </w:rPr>
            </w:pPr>
            <w:r w:rsidRPr="001C3E70">
              <w:rPr>
                <w:rFonts w:ascii="Times New Roman"/>
              </w:rPr>
              <w:t>Поэтапная реализация программных мероприятий позволит:</w:t>
            </w:r>
          </w:p>
          <w:p w:rsidR="005D73D3" w:rsidRPr="001C3E70" w:rsidRDefault="005D73D3" w:rsidP="00A6580F">
            <w:pPr>
              <w:spacing w:line="221" w:lineRule="auto"/>
              <w:rPr>
                <w:rFonts w:ascii="Times New Roman"/>
              </w:rPr>
            </w:pPr>
            <w:r w:rsidRPr="001C3E70">
              <w:rPr>
                <w:rFonts w:ascii="Times New Roman"/>
              </w:rPr>
              <w:t>- сформировать ценностную ориентацию граждан  района на патриотизм, социальную активность, здоровый образ жизни и негативное отношение молодёжи к асоциальным явлениям;</w:t>
            </w:r>
          </w:p>
          <w:p w:rsidR="005D73D3" w:rsidRPr="001C3E70" w:rsidRDefault="005D73D3" w:rsidP="00A6580F">
            <w:pPr>
              <w:spacing w:line="221" w:lineRule="auto"/>
              <w:rPr>
                <w:rFonts w:ascii="Times New Roman"/>
              </w:rPr>
            </w:pPr>
            <w:r w:rsidRPr="001C3E70">
              <w:rPr>
                <w:rFonts w:ascii="Times New Roman"/>
              </w:rPr>
              <w:t xml:space="preserve">- повысить уровень правовой и политической культуры молодёжи; </w:t>
            </w:r>
          </w:p>
          <w:p w:rsidR="005D73D3" w:rsidRPr="001C3E70" w:rsidRDefault="005D73D3" w:rsidP="00A6580F">
            <w:pPr>
              <w:spacing w:line="221" w:lineRule="auto"/>
              <w:rPr>
                <w:rFonts w:ascii="Times New Roman"/>
              </w:rPr>
            </w:pPr>
            <w:r w:rsidRPr="001C3E70">
              <w:rPr>
                <w:rFonts w:ascii="Times New Roman"/>
              </w:rPr>
              <w:t xml:space="preserve">- продолжить формирование мотивации подростков и молодёжи к постоянному проживанию на территории </w:t>
            </w:r>
            <w:r>
              <w:rPr>
                <w:rFonts w:ascii="Times New Roman"/>
              </w:rPr>
              <w:t xml:space="preserve">Лебяжьевского </w:t>
            </w:r>
            <w:r w:rsidRPr="001C3E70">
              <w:rPr>
                <w:rFonts w:ascii="Times New Roman"/>
              </w:rPr>
              <w:t xml:space="preserve"> района;</w:t>
            </w:r>
          </w:p>
          <w:p w:rsidR="005D73D3" w:rsidRPr="001C3E70" w:rsidRDefault="005D73D3" w:rsidP="00A6580F">
            <w:pPr>
              <w:spacing w:line="221" w:lineRule="auto"/>
              <w:rPr>
                <w:rFonts w:ascii="Times New Roman"/>
              </w:rPr>
            </w:pPr>
            <w:r w:rsidRPr="001C3E70">
              <w:rPr>
                <w:rFonts w:ascii="Times New Roman"/>
              </w:rPr>
              <w:t>- скоординировать усилия всех субъектов патриотического воспитания;</w:t>
            </w:r>
          </w:p>
          <w:p w:rsidR="005D73D3" w:rsidRPr="001C3E70" w:rsidRDefault="005D73D3" w:rsidP="00A6580F">
            <w:pPr>
              <w:spacing w:line="221" w:lineRule="auto"/>
              <w:rPr>
                <w:rFonts w:ascii="Times New Roman"/>
              </w:rPr>
            </w:pPr>
            <w:r w:rsidRPr="001C3E70">
              <w:rPr>
                <w:rFonts w:ascii="Times New Roman"/>
              </w:rPr>
              <w:t xml:space="preserve">- обобщить  и распространить  имеющийся  опыт работы </w:t>
            </w:r>
            <w:r>
              <w:rPr>
                <w:rFonts w:ascii="Times New Roman"/>
              </w:rPr>
              <w:t>по патриотическому воспитанию;</w:t>
            </w:r>
          </w:p>
        </w:tc>
      </w:tr>
      <w:tr w:rsidR="005D73D3" w:rsidTr="00E20451">
        <w:tc>
          <w:tcPr>
            <w:tcW w:w="2217" w:type="dxa"/>
            <w:vMerge/>
          </w:tcPr>
          <w:p w:rsidR="005D73D3" w:rsidRDefault="005D73D3">
            <w:pPr>
              <w:spacing w:line="274" w:lineRule="exact"/>
              <w:rPr>
                <w:rFonts w:ascii="Times New Roman" w:cs="Times New Roman"/>
                <w:color w:val="auto"/>
              </w:rPr>
            </w:pPr>
          </w:p>
        </w:tc>
        <w:tc>
          <w:tcPr>
            <w:tcW w:w="7195" w:type="dxa"/>
          </w:tcPr>
          <w:p w:rsidR="005D73D3" w:rsidRPr="001C3E70" w:rsidRDefault="005D73D3" w:rsidP="00A6580F">
            <w:pPr>
              <w:rPr>
                <w:rFonts w:ascii="Times New Roman"/>
              </w:rPr>
            </w:pPr>
            <w:r w:rsidRPr="001C3E70">
              <w:rPr>
                <w:rFonts w:ascii="Times New Roman"/>
              </w:rPr>
              <w:t>- не допустить на территории района проявлений экстремизма и национальных конфликтов.</w:t>
            </w:r>
          </w:p>
          <w:p w:rsidR="005D73D3" w:rsidRPr="001C3E70" w:rsidRDefault="005D73D3" w:rsidP="00A6580F">
            <w:pPr>
              <w:rPr>
                <w:rFonts w:ascii="Times New Roman"/>
              </w:rPr>
            </w:pPr>
            <w:r w:rsidRPr="001C3E70">
              <w:rPr>
                <w:rFonts w:ascii="Times New Roman"/>
              </w:rPr>
              <w:t xml:space="preserve"> Увеличить: </w:t>
            </w:r>
          </w:p>
          <w:p w:rsidR="005D73D3" w:rsidRPr="001C3E70" w:rsidRDefault="005D73D3" w:rsidP="00A6580F">
            <w:pPr>
              <w:rPr>
                <w:rFonts w:ascii="Times New Roman"/>
              </w:rPr>
            </w:pPr>
            <w:r>
              <w:rPr>
                <w:rFonts w:ascii="Times New Roman"/>
              </w:rPr>
              <w:t>- количество молодёжи, входящей</w:t>
            </w:r>
            <w:r w:rsidRPr="001C3E70">
              <w:rPr>
                <w:rFonts w:ascii="Times New Roman"/>
              </w:rPr>
              <w:t xml:space="preserve"> в состав общественных организаций,  патриотических и спортивных клубов;</w:t>
            </w:r>
          </w:p>
          <w:p w:rsidR="005D73D3" w:rsidRPr="001C3E70" w:rsidRDefault="005D73D3" w:rsidP="00A6580F">
            <w:pPr>
              <w:rPr>
                <w:rFonts w:ascii="Times New Roman"/>
              </w:rPr>
            </w:pPr>
            <w:r w:rsidRPr="001C3E70">
              <w:rPr>
                <w:rFonts w:ascii="Times New Roman"/>
              </w:rPr>
              <w:t>- количество граждан, участвующих в мероприятиях Программы;</w:t>
            </w:r>
          </w:p>
          <w:p w:rsidR="005D73D3" w:rsidRPr="001C3E70" w:rsidRDefault="005D73D3" w:rsidP="00A6580F">
            <w:pPr>
              <w:rPr>
                <w:rFonts w:ascii="Times New Roman"/>
              </w:rPr>
            </w:pPr>
            <w:r w:rsidRPr="001C3E70">
              <w:rPr>
                <w:rFonts w:ascii="Times New Roman"/>
              </w:rPr>
              <w:t>- количество выполненных мероприятий по патриотическому воспитанию по отношению к запланированному количеству;</w:t>
            </w:r>
          </w:p>
          <w:p w:rsidR="005D73D3" w:rsidRDefault="005D73D3" w:rsidP="00A6580F">
            <w:pPr>
              <w:rPr>
                <w:rFonts w:ascii="Times New Roman"/>
              </w:rPr>
            </w:pPr>
            <w:r w:rsidRPr="001C3E70">
              <w:rPr>
                <w:rFonts w:ascii="Times New Roman"/>
              </w:rPr>
              <w:t xml:space="preserve">- количество </w:t>
            </w:r>
            <w:r>
              <w:rPr>
                <w:rFonts w:ascii="Times New Roman"/>
              </w:rPr>
              <w:t xml:space="preserve">творческих и </w:t>
            </w:r>
            <w:r w:rsidRPr="001C3E70">
              <w:rPr>
                <w:rFonts w:ascii="Times New Roman"/>
              </w:rPr>
              <w:t>исследовательских работ по проблемам патриотического воспитания;</w:t>
            </w:r>
          </w:p>
          <w:p w:rsidR="005D73D3" w:rsidRPr="001C3E70" w:rsidRDefault="005D73D3" w:rsidP="00A6580F">
            <w:pPr>
              <w:rPr>
                <w:rFonts w:ascii="Times New Roman"/>
              </w:rPr>
            </w:pPr>
            <w:r w:rsidRPr="001C3E70">
              <w:rPr>
                <w:rFonts w:ascii="Times New Roman"/>
              </w:rPr>
              <w:t>-  наличие публикаций  патриотической направленности</w:t>
            </w:r>
            <w:r>
              <w:rPr>
                <w:rFonts w:ascii="Times New Roman"/>
              </w:rPr>
              <w:t xml:space="preserve"> в районных СМИ и на официальном сайте Администрации Лебяжьевского района.</w:t>
            </w:r>
          </w:p>
        </w:tc>
      </w:tr>
    </w:tbl>
    <w:p w:rsidR="005D73D3" w:rsidRDefault="005D73D3" w:rsidP="00E20451">
      <w:pPr>
        <w:spacing w:line="274" w:lineRule="exact"/>
        <w:rPr>
          <w:rFonts w:ascii="Times New Roman"/>
          <w:b/>
          <w:bCs/>
        </w:rPr>
      </w:pPr>
    </w:p>
    <w:p w:rsidR="005D73D3" w:rsidRPr="00433AAE" w:rsidRDefault="005D73D3" w:rsidP="0009350A">
      <w:pPr>
        <w:autoSpaceDE w:val="0"/>
        <w:autoSpaceDN w:val="0"/>
        <w:adjustRightInd w:val="0"/>
        <w:outlineLvl w:val="1"/>
        <w:rPr>
          <w:rFonts w:ascii="Times New Roman"/>
          <w:b/>
        </w:rPr>
      </w:pPr>
      <w:bookmarkStart w:id="1" w:name="bookmark4"/>
      <w:r>
        <w:rPr>
          <w:rFonts w:ascii="Times New Roman"/>
          <w:b/>
          <w:sz w:val="28"/>
          <w:szCs w:val="28"/>
        </w:rPr>
        <w:t xml:space="preserve">           Раздел. </w:t>
      </w:r>
      <w:r>
        <w:rPr>
          <w:rFonts w:ascii="Times New Roman" w:cs="Times New Roman"/>
          <w:b/>
          <w:sz w:val="28"/>
          <w:szCs w:val="28"/>
        </w:rPr>
        <w:t>ІІ</w:t>
      </w:r>
      <w:r>
        <w:rPr>
          <w:rFonts w:ascii="Times New Roman"/>
          <w:b/>
          <w:sz w:val="28"/>
          <w:szCs w:val="28"/>
        </w:rPr>
        <w:t xml:space="preserve"> </w:t>
      </w:r>
      <w:r w:rsidRPr="00433AAE">
        <w:rPr>
          <w:rFonts w:ascii="Times New Roman"/>
          <w:b/>
        </w:rPr>
        <w:t>Содержание проблемы обоснование необходимости</w:t>
      </w:r>
    </w:p>
    <w:p w:rsidR="005D73D3" w:rsidRPr="00433AAE" w:rsidRDefault="005D73D3" w:rsidP="0009350A">
      <w:pPr>
        <w:autoSpaceDE w:val="0"/>
        <w:autoSpaceDN w:val="0"/>
        <w:adjustRightInd w:val="0"/>
        <w:jc w:val="center"/>
        <w:outlineLvl w:val="1"/>
        <w:rPr>
          <w:rFonts w:ascii="Times New Roman"/>
          <w:b/>
        </w:rPr>
      </w:pPr>
      <w:r w:rsidRPr="00433AAE">
        <w:rPr>
          <w:rFonts w:ascii="Times New Roman"/>
          <w:b/>
        </w:rPr>
        <w:t>её решения программными методами</w:t>
      </w:r>
    </w:p>
    <w:p w:rsidR="005D73D3" w:rsidRPr="001C3E70" w:rsidRDefault="005D73D3" w:rsidP="0009350A">
      <w:pPr>
        <w:shd w:val="clear" w:color="auto" w:fill="FFFFFF"/>
        <w:spacing w:line="192" w:lineRule="auto"/>
        <w:ind w:firstLine="720"/>
        <w:rPr>
          <w:rFonts w:ascii="Times New Roman"/>
          <w:color w:val="FF0000"/>
          <w:sz w:val="28"/>
          <w:szCs w:val="28"/>
        </w:rPr>
      </w:pPr>
    </w:p>
    <w:p w:rsidR="005D73D3" w:rsidRPr="00837B3D" w:rsidRDefault="005D73D3" w:rsidP="0099044D">
      <w:pPr>
        <w:shd w:val="clear" w:color="auto" w:fill="FFFFFF"/>
        <w:jc w:val="both"/>
        <w:rPr>
          <w:rFonts w:ascii="Times New Roman"/>
          <w:spacing w:val="-6"/>
        </w:rPr>
      </w:pPr>
      <w:r>
        <w:rPr>
          <w:rFonts w:ascii="Times New Roman"/>
          <w:sz w:val="28"/>
          <w:szCs w:val="28"/>
        </w:rPr>
        <w:t xml:space="preserve">        </w:t>
      </w:r>
      <w:r w:rsidRPr="00837B3D">
        <w:rPr>
          <w:rFonts w:ascii="Times New Roman"/>
        </w:rPr>
        <w:t xml:space="preserve"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Программа определяет содержание и основные пути развития системы патриотического воспитания </w:t>
      </w:r>
      <w:r w:rsidRPr="00837B3D">
        <w:rPr>
          <w:rFonts w:ascii="Times New Roman"/>
          <w:spacing w:val="-6"/>
        </w:rPr>
        <w:t>населения Лебяжьевского района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</w:p>
    <w:p w:rsidR="005D73D3" w:rsidRPr="00837B3D" w:rsidRDefault="005D73D3" w:rsidP="0099044D">
      <w:pPr>
        <w:shd w:val="clear" w:color="auto" w:fill="FFFFFF"/>
        <w:jc w:val="both"/>
        <w:rPr>
          <w:rFonts w:ascii="Times New Roman"/>
        </w:rPr>
      </w:pPr>
      <w:r w:rsidRPr="00837B3D">
        <w:rPr>
          <w:rFonts w:ascii="Times New Roman"/>
        </w:rPr>
        <w:t xml:space="preserve">      Основной задачей являлось совершенствование системы патриотического воспитания граждан Российской Федерации в Лебяжьевском районе на основе скоординированной и целенаправленной деятельности органов местного </w:t>
      </w:r>
      <w:r w:rsidRPr="00837B3D">
        <w:rPr>
          <w:rFonts w:ascii="Times New Roman"/>
          <w:spacing w:val="-6"/>
        </w:rPr>
        <w:t>самоуправления, общественных объединений и организаций, образовательных</w:t>
      </w:r>
      <w:r w:rsidRPr="00837B3D">
        <w:rPr>
          <w:rFonts w:ascii="Times New Roman"/>
        </w:rPr>
        <w:t xml:space="preserve"> учреждений и учреждений культуры, а также иных организаций. В настоящее время такая система сложилась. Основной эффект от целенаправленных действий состоит в том, что благодаря принятию Планов мероприятий по патриотическому воспитанию на территории района активизировалась работа по патриотическому  воспитанию в учреждениях района, обеспечивающая максимальную вовлечённость молодёжи в эту деятельность. И все же остро стоит вопрос подростковой преступности, асоциальных явлений среди подростков и молодёжи. </w:t>
      </w:r>
    </w:p>
    <w:p w:rsidR="005D73D3" w:rsidRPr="00837B3D" w:rsidRDefault="005D73D3" w:rsidP="0099044D">
      <w:pPr>
        <w:jc w:val="both"/>
        <w:outlineLvl w:val="0"/>
        <w:rPr>
          <w:rFonts w:ascii="Times New Roman"/>
        </w:rPr>
      </w:pPr>
      <w:r w:rsidRPr="00837B3D">
        <w:rPr>
          <w:rFonts w:ascii="Times New Roman"/>
        </w:rPr>
        <w:t xml:space="preserve">          Совместными усилиями администрации района, учреждений образования и культуры, общественных объединений проделана большая работа по патриотическому воспитанию жителей, достигнуты определённые положительные результаты: проведены масштабные юбилейные мероприятия, посвященные 70-летию Победы в Великой Отечественной войне 1941-1945 гг.,  к Дням воинской славы России, организованы массовые субботники и благоустройство памятников и захоронений на всей  территории района, в течение всего периода оказывалась адресная помощь ветеранам войны, продолжена работа по краеведению. Проведены мероприятия, </w:t>
      </w:r>
      <w:r w:rsidRPr="00837B3D">
        <w:rPr>
          <w:rFonts w:ascii="Times New Roman"/>
          <w:spacing w:val="-4"/>
        </w:rPr>
        <w:t>посвящённые профессиональным праздникам, осуществлялась организационная</w:t>
      </w:r>
      <w:r w:rsidRPr="00837B3D">
        <w:rPr>
          <w:rFonts w:ascii="Times New Roman"/>
        </w:rPr>
        <w:t xml:space="preserve"> работа по проведению месячника оборонно-массовой работы, единого урока мужества и др. Отмечается положительная динамика по образованию клубов патриотической направленности, созданных при образовательных организациях, учреждениях культуры в 2016 году их количество возросло с 4 до 12, набирает обороты развитие юнармейского движения.</w:t>
      </w:r>
    </w:p>
    <w:p w:rsidR="005D73D3" w:rsidRPr="00837B3D" w:rsidRDefault="005D73D3" w:rsidP="0099044D">
      <w:pPr>
        <w:jc w:val="both"/>
        <w:outlineLvl w:val="0"/>
        <w:rPr>
          <w:rFonts w:ascii="Times New Roman"/>
        </w:rPr>
      </w:pPr>
      <w:r w:rsidRPr="00837B3D">
        <w:rPr>
          <w:rFonts w:ascii="Times New Roman"/>
        </w:rPr>
        <w:t xml:space="preserve">          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Постоянную работу по патриотическому воспитанию молодёжи осуществляет Районный совет ветеранов.</w:t>
      </w:r>
    </w:p>
    <w:p w:rsidR="005D73D3" w:rsidRPr="00837B3D" w:rsidRDefault="005D73D3" w:rsidP="0099044D">
      <w:pPr>
        <w:jc w:val="both"/>
        <w:outlineLvl w:val="0"/>
        <w:rPr>
          <w:rFonts w:ascii="Times New Roman"/>
        </w:rPr>
      </w:pPr>
      <w:r w:rsidRPr="00837B3D">
        <w:rPr>
          <w:rFonts w:ascii="Times New Roman"/>
        </w:rPr>
        <w:t xml:space="preserve">    Систематизируется  работа по воспитанию гражданственности у детей и молодежи в образовательных учреждениях района. Ведется работа                         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                  в решении проблем духовно-нравственного воспитания подрастающего поколения.</w:t>
      </w:r>
    </w:p>
    <w:p w:rsidR="005D73D3" w:rsidRPr="00837B3D" w:rsidRDefault="005D73D3" w:rsidP="0099044D">
      <w:pPr>
        <w:jc w:val="both"/>
        <w:outlineLvl w:val="0"/>
        <w:rPr>
          <w:rFonts w:ascii="Times New Roman"/>
        </w:rPr>
      </w:pPr>
      <w:r w:rsidRPr="00837B3D">
        <w:rPr>
          <w:rFonts w:ascii="Times New Roman"/>
        </w:rPr>
        <w:t xml:space="preserve">    Вместе с тем  следует отметить, что в сфере патриотического воспитания существуют следующие проблемы, требующие  решения:</w:t>
      </w:r>
    </w:p>
    <w:p w:rsidR="005D73D3" w:rsidRPr="00837B3D" w:rsidRDefault="005D73D3" w:rsidP="0099044D">
      <w:pPr>
        <w:jc w:val="both"/>
        <w:outlineLvl w:val="0"/>
        <w:rPr>
          <w:rFonts w:ascii="Times New Roman"/>
        </w:rPr>
      </w:pPr>
      <w:r w:rsidRPr="00837B3D">
        <w:rPr>
          <w:rFonts w:ascii="Times New Roman"/>
        </w:rPr>
        <w:t>- снижение здоровья призывной молодёжи;</w:t>
      </w:r>
    </w:p>
    <w:p w:rsidR="005D73D3" w:rsidRPr="00837B3D" w:rsidRDefault="005D73D3" w:rsidP="0099044D">
      <w:pPr>
        <w:jc w:val="both"/>
        <w:outlineLvl w:val="0"/>
        <w:rPr>
          <w:rFonts w:ascii="Times New Roman"/>
        </w:rPr>
      </w:pPr>
      <w:r w:rsidRPr="00837B3D">
        <w:rPr>
          <w:rFonts w:ascii="Times New Roman"/>
        </w:rPr>
        <w:t>- низкий уровень социальной активности, правовой и политической культуры молодёжи;</w:t>
      </w:r>
    </w:p>
    <w:p w:rsidR="005D73D3" w:rsidRPr="00837B3D" w:rsidRDefault="005D73D3" w:rsidP="0099044D">
      <w:pPr>
        <w:shd w:val="clear" w:color="auto" w:fill="FFFFFF"/>
        <w:tabs>
          <w:tab w:val="left" w:pos="998"/>
        </w:tabs>
        <w:jc w:val="both"/>
        <w:rPr>
          <w:rFonts w:ascii="Times New Roman"/>
        </w:rPr>
      </w:pPr>
      <w:r w:rsidRPr="00837B3D">
        <w:rPr>
          <w:rFonts w:ascii="Times New Roman"/>
        </w:rPr>
        <w:t>-образовательные учреждения и учреждения культуры испытывают недостаток в методическом обеспечении, особенно в части подготовки и переподготовки специалистов в области патриотического воспитания;</w:t>
      </w:r>
    </w:p>
    <w:p w:rsidR="005D73D3" w:rsidRPr="00837B3D" w:rsidRDefault="005D73D3" w:rsidP="0099044D">
      <w:pPr>
        <w:shd w:val="clear" w:color="auto" w:fill="FFFFFF"/>
        <w:tabs>
          <w:tab w:val="left" w:pos="998"/>
        </w:tabs>
        <w:jc w:val="both"/>
        <w:rPr>
          <w:rFonts w:ascii="Times New Roman"/>
        </w:rPr>
      </w:pPr>
      <w:r w:rsidRPr="00837B3D">
        <w:rPr>
          <w:rFonts w:ascii="Times New Roman"/>
        </w:rPr>
        <w:t>- большая миграция молодёжи за пределы района, недостаточный интерес к истории, культуре  своей малой Родины;</w:t>
      </w:r>
    </w:p>
    <w:p w:rsidR="005D73D3" w:rsidRPr="00837B3D" w:rsidRDefault="005D73D3" w:rsidP="0099044D">
      <w:pPr>
        <w:shd w:val="clear" w:color="auto" w:fill="FFFFFF"/>
        <w:jc w:val="both"/>
        <w:rPr>
          <w:rFonts w:ascii="Times New Roman"/>
        </w:rPr>
      </w:pPr>
      <w:r w:rsidRPr="00837B3D">
        <w:rPr>
          <w:rFonts w:ascii="Times New Roman"/>
        </w:rPr>
        <w:t>- низкое материально-техническое оснащение.</w:t>
      </w:r>
    </w:p>
    <w:p w:rsidR="005D73D3" w:rsidRPr="00837B3D" w:rsidRDefault="005D73D3" w:rsidP="0099044D">
      <w:pPr>
        <w:shd w:val="clear" w:color="auto" w:fill="FFFFFF"/>
        <w:jc w:val="both"/>
        <w:rPr>
          <w:rFonts w:ascii="Times New Roman"/>
          <w:color w:val="92D050"/>
        </w:rPr>
      </w:pPr>
      <w:r w:rsidRPr="00837B3D">
        <w:rPr>
          <w:rFonts w:ascii="Times New Roman"/>
        </w:rPr>
        <w:t xml:space="preserve">         Все это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 и актуальности данной работы.</w:t>
      </w:r>
    </w:p>
    <w:p w:rsidR="005D73D3" w:rsidRPr="00837B3D" w:rsidRDefault="005D73D3" w:rsidP="0099044D">
      <w:pPr>
        <w:shd w:val="clear" w:color="auto" w:fill="FFFFFF"/>
        <w:jc w:val="both"/>
        <w:rPr>
          <w:rFonts w:ascii="Times New Roman"/>
          <w:color w:val="92D050"/>
        </w:rPr>
      </w:pPr>
      <w:r w:rsidRPr="00837B3D">
        <w:rPr>
          <w:rFonts w:ascii="Times New Roman"/>
        </w:rPr>
        <w:t xml:space="preserve">    Муниципальная программа «Патриотическое воспитание граждан Лебяжьевского района на 2018-2020 годы» (далее - Программа) определяет основные пути развития системы патриотического воспитания граждан в районе и направлена на дальнейшее формирование патриотического сознания граждан.</w:t>
      </w:r>
    </w:p>
    <w:p w:rsidR="005D73D3" w:rsidRPr="00837B3D" w:rsidRDefault="005D73D3" w:rsidP="0099044D">
      <w:pPr>
        <w:shd w:val="clear" w:color="auto" w:fill="FFFFFF"/>
        <w:jc w:val="both"/>
        <w:rPr>
          <w:rFonts w:ascii="Times New Roman"/>
          <w:color w:val="92D050"/>
        </w:rPr>
      </w:pPr>
      <w:r w:rsidRPr="00837B3D">
        <w:rPr>
          <w:rFonts w:ascii="Times New Roman"/>
        </w:rPr>
        <w:t xml:space="preserve">      Программа включает комплекс организационных и методических мероприятий по дальнейшему развитию и совершенствованию сложившейся              в районе системы патриотического воспитания как важнейшей ценности, одной из основ духовно-нравственного единства общества.</w:t>
      </w:r>
    </w:p>
    <w:p w:rsidR="005D73D3" w:rsidRPr="00837B3D" w:rsidRDefault="005D73D3" w:rsidP="0099044D">
      <w:pPr>
        <w:shd w:val="clear" w:color="auto" w:fill="FFFFFF"/>
        <w:jc w:val="both"/>
        <w:rPr>
          <w:rFonts w:ascii="Times New Roman"/>
          <w:color w:val="92D050"/>
        </w:rPr>
      </w:pPr>
      <w:r w:rsidRPr="00837B3D">
        <w:rPr>
          <w:rFonts w:ascii="Times New Roman"/>
        </w:rPr>
        <w:t xml:space="preserve">     Программа ориентирована на все слои и возрастные группы населения 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Программа призвана обеспечить единый межведомственный подход, объединив усилия структурных подразделений администрации района, учреждений и организаций, администраций сельских поселений,  общественных объединений по совершенствованию практики патриотического воспитания.</w:t>
      </w:r>
    </w:p>
    <w:p w:rsidR="005D73D3" w:rsidRPr="00837B3D" w:rsidRDefault="005D73D3" w:rsidP="0099044D">
      <w:pPr>
        <w:jc w:val="both"/>
        <w:outlineLvl w:val="0"/>
        <w:rPr>
          <w:rFonts w:ascii="Times New Roman"/>
        </w:rPr>
      </w:pPr>
      <w:r w:rsidRPr="00837B3D">
        <w:rPr>
          <w:rFonts w:ascii="Times New Roman"/>
        </w:rPr>
        <w:t xml:space="preserve">      Программой предусмотрено дальнейшее освещение в средствах массовой информации темы патриотического воспитания, которой уделяется должное внимание на страницах газеты «Вперед» и на сайте администрации Лебяжьевского района.</w:t>
      </w:r>
    </w:p>
    <w:p w:rsidR="005D73D3" w:rsidRDefault="005D73D3" w:rsidP="0099044D">
      <w:pPr>
        <w:outlineLvl w:val="2"/>
        <w:rPr>
          <w:rFonts w:ascii="Times New Roman" w:cs="Times New Roman"/>
        </w:rPr>
      </w:pPr>
      <w:bookmarkStart w:id="2" w:name="bookmark6"/>
      <w:bookmarkEnd w:id="1"/>
    </w:p>
    <w:p w:rsidR="005D73D3" w:rsidRDefault="005D73D3" w:rsidP="00E20451">
      <w:pPr>
        <w:spacing w:line="278" w:lineRule="exact"/>
        <w:jc w:val="center"/>
        <w:outlineLvl w:val="2"/>
        <w:rPr>
          <w:rFonts w:asci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cs="Times New Roman"/>
          <w:b/>
          <w:bCs/>
          <w:spacing w:val="-1"/>
          <w:sz w:val="22"/>
          <w:szCs w:val="22"/>
        </w:rPr>
        <w:t xml:space="preserve">Раздел </w:t>
      </w:r>
      <w:r>
        <w:rPr>
          <w:rFonts w:ascii="Times New Roman" w:cs="Times New Roman"/>
          <w:b/>
          <w:bCs/>
          <w:spacing w:val="-1"/>
          <w:sz w:val="22"/>
          <w:szCs w:val="22"/>
          <w:lang w:val="en-US"/>
        </w:rPr>
        <w:t>III</w:t>
      </w:r>
      <w:r>
        <w:rPr>
          <w:rFonts w:ascii="Times New Roman" w:cs="Times New Roman"/>
          <w:b/>
          <w:bCs/>
          <w:spacing w:val="-1"/>
          <w:sz w:val="22"/>
          <w:szCs w:val="22"/>
        </w:rPr>
        <w:t>. Приоритеты и цели государственной политики в сфере патриотического воспитания граждан и подготовки допризывной молодежи</w:t>
      </w:r>
      <w:bookmarkStart w:id="3" w:name="bookmark7"/>
      <w:bookmarkEnd w:id="2"/>
      <w:r>
        <w:rPr>
          <w:rFonts w:ascii="Times New Roman" w:cs="Times New Roman"/>
          <w:b/>
          <w:bCs/>
          <w:spacing w:val="-1"/>
          <w:sz w:val="22"/>
          <w:szCs w:val="22"/>
        </w:rPr>
        <w:t xml:space="preserve"> к военной службе</w:t>
      </w:r>
      <w:bookmarkEnd w:id="3"/>
    </w:p>
    <w:p w:rsidR="005D73D3" w:rsidRDefault="005D73D3" w:rsidP="00E20451">
      <w:pPr>
        <w:spacing w:line="278" w:lineRule="exact"/>
        <w:jc w:val="center"/>
        <w:outlineLvl w:val="2"/>
        <w:rPr>
          <w:rFonts w:ascii="Times New Roman" w:cs="Times New Roman"/>
          <w:b/>
          <w:bCs/>
          <w:spacing w:val="-1"/>
          <w:sz w:val="22"/>
          <w:szCs w:val="22"/>
        </w:rPr>
      </w:pPr>
    </w:p>
    <w:p w:rsidR="005D73D3" w:rsidRDefault="005D73D3" w:rsidP="00E20451">
      <w:pPr>
        <w:spacing w:line="278" w:lineRule="exact"/>
        <w:ind w:firstLine="708"/>
        <w:jc w:val="both"/>
        <w:outlineLvl w:val="2"/>
        <w:rPr>
          <w:rFonts w:ascii="Times New Roman" w:cs="Times New Roman"/>
          <w:b/>
          <w:bCs/>
          <w:spacing w:val="-1"/>
          <w:sz w:val="22"/>
          <w:szCs w:val="22"/>
        </w:rPr>
      </w:pPr>
      <w:r>
        <w:rPr>
          <w:rFonts w:ascii="Times New Roman" w:cs="Times New Roman"/>
          <w:spacing w:val="-1"/>
        </w:rPr>
        <w:t>Программа разработана с учетом приоритетов и целей государственной политики в сфере патриотического воспитания граждан и подготовки допризывной молодежи к военной службе, которые определяются:</w:t>
      </w:r>
    </w:p>
    <w:p w:rsidR="005D73D3" w:rsidRDefault="005D73D3" w:rsidP="00E20451">
      <w:pPr>
        <w:spacing w:line="274" w:lineRule="exact"/>
        <w:ind w:lef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Конституцией Российской Федерации;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Федеральным законом от 29 декабря 2012 года № 273-Ф3 «Об образовании в Российской Федерации»;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Федеральным законом от 28 марта 1998 года № 53-Ф3 «О воинской обязанности и военной службе»;</w:t>
      </w:r>
    </w:p>
    <w:p w:rsidR="005D73D3" w:rsidRDefault="005D73D3" w:rsidP="00E20451">
      <w:pPr>
        <w:spacing w:line="274" w:lineRule="exact"/>
        <w:ind w:lef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Федеральным законом от 12 января 1995 года № 5-ФЗ «О ветеранах»;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Федеральным законом от 13 марта 1995 года № 32-Ф3 «О днях воинской славы и памятных датах России»;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Федеральным законом от 19 мая 1995 года № 80-ФЗ «Об увековечении Победы советского народа в Великой Отечественной войне 1941-1945 годов»;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Указом Президента Российской Федерации от 1 июня 2012 года №761 «О Национальной стратегии действий в интересах детей на 2012-2017 годы»;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Указом Президента Российской Федерации от 20 октября 2012 года № 1416 «О совершенствовании государственной политики в области патриотического воспитания»;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Указом Президента Российской Федерации от 31 декабря 2015 года №683 «О Стратегии национальной безопасности Российской Федерации»;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постановлением Правительства Российской Федерации от 24 июля 2000 года № 551 «О военно-патриотических молодежных и детских объединениях»;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постановлением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Концепцией федеральной системы подготовки граждан Российской Федерации к военной службе на период до 2020 года, утвержденной распоряжением Правительства Российской Федерации от 3 февраля 2010 года № 134-р;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года № 2403-р;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Стратегией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Законом Курганской области от 5 июля 2011 года №40 «О государственной молодежной политике в Курганской области»;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распоряжением Правительства Курганской области от 16 февраля 2016 года № 37-р «О Концепции патриотического воспитания граждан и подготовки молодежи Курганской области к военной службе на 2016-2020 годы».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Направления реализации Программы соответствуют целям и задачам государственной программы «Патриотическое воспитание граждан Российской Федерации на 2016-2020 годы», утвержденной постановлением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годы», в частности, следующим: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развитие научного и методического сопровождения системы патриотического воспитания граждан;</w:t>
      </w:r>
    </w:p>
    <w:p w:rsidR="005D73D3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5D73D3" w:rsidRDefault="005D73D3" w:rsidP="00E20451">
      <w:pPr>
        <w:spacing w:line="274" w:lineRule="exact"/>
        <w:ind w:left="20" w:right="20" w:firstLine="688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 </w:t>
      </w:r>
    </w:p>
    <w:p w:rsidR="005D73D3" w:rsidRDefault="005D73D3" w:rsidP="00E20451">
      <w:pPr>
        <w:spacing w:line="274" w:lineRule="exact"/>
        <w:ind w:left="20" w:right="20" w:firstLine="688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5D73D3" w:rsidRDefault="005D73D3" w:rsidP="00E20451">
      <w:pPr>
        <w:spacing w:after="283" w:line="274" w:lineRule="exact"/>
        <w:ind w:left="20" w:righ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информационное обеспечение патриотического воспитания, создание условий для освещения событий и явлений патриотической направленности для средств массовой информации.</w:t>
      </w:r>
    </w:p>
    <w:p w:rsidR="005D73D3" w:rsidRDefault="005D73D3" w:rsidP="00E20451">
      <w:pPr>
        <w:spacing w:after="215" w:line="220" w:lineRule="exact"/>
        <w:ind w:left="3040"/>
        <w:outlineLvl w:val="2"/>
        <w:rPr>
          <w:rFonts w:ascii="Times New Roman" w:cs="Times New Roman"/>
          <w:b/>
          <w:bCs/>
          <w:spacing w:val="-1"/>
        </w:rPr>
      </w:pPr>
      <w:bookmarkStart w:id="4" w:name="bookmark8"/>
      <w:r>
        <w:rPr>
          <w:rFonts w:ascii="Times New Roman" w:cs="Times New Roman"/>
          <w:b/>
          <w:bCs/>
          <w:spacing w:val="-1"/>
        </w:rPr>
        <w:t>Раздел IV. Цели и задачи Программы</w:t>
      </w:r>
      <w:bookmarkEnd w:id="4"/>
    </w:p>
    <w:p w:rsidR="005D73D3" w:rsidRDefault="005D73D3" w:rsidP="00E20451">
      <w:pPr>
        <w:spacing w:line="274" w:lineRule="exact"/>
        <w:ind w:left="20" w:right="20" w:firstLine="700"/>
        <w:jc w:val="both"/>
      </w:pPr>
      <w:r>
        <w:t>Основной</w:t>
      </w:r>
      <w:r>
        <w:t xml:space="preserve"> </w:t>
      </w:r>
      <w:r>
        <w:t>целью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является</w:t>
      </w:r>
      <w:r>
        <w:t xml:space="preserve"> </w:t>
      </w:r>
      <w:r>
        <w:t>дальнейшее</w:t>
      </w:r>
      <w:r>
        <w:t xml:space="preserve"> </w:t>
      </w:r>
      <w:r>
        <w:t>развитие</w:t>
      </w:r>
      <w:r>
        <w:t xml:space="preserve"> </w:t>
      </w:r>
      <w:r>
        <w:t>и</w:t>
      </w:r>
      <w:r>
        <w:t xml:space="preserve"> </w:t>
      </w:r>
      <w:r>
        <w:t>совершенствование</w:t>
      </w:r>
      <w:r>
        <w:t xml:space="preserve"> </w:t>
      </w:r>
      <w:r>
        <w:t>системы</w:t>
      </w:r>
      <w:r>
        <w:t xml:space="preserve"> </w:t>
      </w:r>
      <w:r>
        <w:t>патриотического</w:t>
      </w:r>
      <w:r>
        <w:t xml:space="preserve"> </w:t>
      </w:r>
      <w:r>
        <w:t>воспитания</w:t>
      </w:r>
      <w:r>
        <w:t xml:space="preserve"> </w:t>
      </w:r>
      <w:r>
        <w:t>граждан</w:t>
      </w:r>
      <w:r>
        <w:t xml:space="preserve"> </w:t>
      </w:r>
      <w:r>
        <w:t>района</w:t>
      </w:r>
      <w:r>
        <w:t xml:space="preserve">.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этой</w:t>
      </w:r>
      <w:r>
        <w:t xml:space="preserve"> </w:t>
      </w:r>
      <w:r>
        <w:t>цели</w:t>
      </w:r>
      <w:r>
        <w:t xml:space="preserve"> </w:t>
      </w:r>
      <w:r>
        <w:t>необходимо</w:t>
      </w:r>
      <w:r>
        <w:t xml:space="preserve"> </w:t>
      </w:r>
      <w:r>
        <w:t>решить</w:t>
      </w:r>
      <w:r>
        <w:t xml:space="preserve"> </w:t>
      </w:r>
      <w:r>
        <w:t>следующие</w:t>
      </w:r>
      <w:r>
        <w:t xml:space="preserve"> </w:t>
      </w:r>
      <w:r>
        <w:t>задачи</w:t>
      </w:r>
      <w:r>
        <w:t>:</w:t>
      </w:r>
    </w:p>
    <w:p w:rsidR="005D73D3" w:rsidRDefault="005D73D3" w:rsidP="00E20451">
      <w:pPr>
        <w:spacing w:line="274" w:lineRule="exact"/>
        <w:ind w:left="20" w:right="20" w:firstLine="700"/>
        <w:jc w:val="both"/>
      </w:pPr>
      <w:r>
        <w:t xml:space="preserve"> - </w:t>
      </w:r>
      <w:r>
        <w:t>совершенствование</w:t>
      </w:r>
      <w:r>
        <w:t xml:space="preserve"> </w:t>
      </w:r>
      <w:r>
        <w:t>методического</w:t>
      </w:r>
      <w:r>
        <w:t xml:space="preserve"> </w:t>
      </w:r>
      <w:r>
        <w:t>и</w:t>
      </w:r>
      <w:r>
        <w:t xml:space="preserve"> </w:t>
      </w:r>
      <w:r>
        <w:t>информационного</w:t>
      </w:r>
      <w:r>
        <w:t xml:space="preserve"> </w:t>
      </w:r>
      <w:r>
        <w:t>обеспечения</w:t>
      </w:r>
      <w:r>
        <w:t xml:space="preserve"> </w:t>
      </w:r>
      <w:r>
        <w:t>функционирования</w:t>
      </w:r>
      <w:r>
        <w:t xml:space="preserve"> </w:t>
      </w:r>
      <w:r>
        <w:t>системы</w:t>
      </w:r>
      <w:r>
        <w:t xml:space="preserve"> </w:t>
      </w:r>
      <w:r>
        <w:t>патриотического</w:t>
      </w:r>
      <w:r>
        <w:t xml:space="preserve"> </w:t>
      </w:r>
      <w:r>
        <w:t>воспитания</w:t>
      </w:r>
      <w:r>
        <w:t xml:space="preserve"> </w:t>
      </w:r>
      <w:r>
        <w:t>граждан</w:t>
      </w:r>
      <w:r>
        <w:rPr>
          <w:rFonts w:hint="eastAsia"/>
        </w:rPr>
        <w:t>;</w:t>
      </w:r>
    </w:p>
    <w:p w:rsidR="005D73D3" w:rsidRDefault="005D73D3" w:rsidP="00E20451">
      <w:pPr>
        <w:spacing w:line="274" w:lineRule="exact"/>
        <w:ind w:left="20" w:right="20" w:firstLine="700"/>
        <w:jc w:val="both"/>
      </w:pPr>
      <w:r>
        <w:t xml:space="preserve"> - </w:t>
      </w:r>
      <w:r>
        <w:t>формирование</w:t>
      </w:r>
      <w:r>
        <w:t xml:space="preserve"> </w:t>
      </w:r>
      <w:r>
        <w:t>позитивного</w:t>
      </w:r>
      <w:r>
        <w:t xml:space="preserve"> </w:t>
      </w:r>
      <w:r>
        <w:t>отношения</w:t>
      </w:r>
      <w:r>
        <w:t xml:space="preserve"> </w:t>
      </w:r>
      <w:r>
        <w:t>общества</w:t>
      </w:r>
      <w:r>
        <w:t xml:space="preserve"> </w:t>
      </w:r>
      <w:r>
        <w:t>к</w:t>
      </w:r>
      <w:r>
        <w:t xml:space="preserve"> </w:t>
      </w:r>
      <w:r>
        <w:t>военной</w:t>
      </w:r>
      <w:r>
        <w:t xml:space="preserve"> </w:t>
      </w:r>
      <w:r>
        <w:t>службе</w:t>
      </w:r>
      <w:r>
        <w:t xml:space="preserve"> </w:t>
      </w:r>
      <w:r>
        <w:t>и</w:t>
      </w:r>
      <w:r>
        <w:t xml:space="preserve"> </w:t>
      </w:r>
      <w:r>
        <w:t>положительной</w:t>
      </w:r>
      <w:r>
        <w:t xml:space="preserve"> </w:t>
      </w:r>
      <w:r>
        <w:t>мотивации</w:t>
      </w:r>
      <w:r>
        <w:t xml:space="preserve"> </w:t>
      </w:r>
      <w:r>
        <w:t>у</w:t>
      </w:r>
      <w:r>
        <w:t xml:space="preserve"> </w:t>
      </w:r>
      <w:r>
        <w:t>молодых</w:t>
      </w:r>
      <w:r>
        <w:t xml:space="preserve"> </w:t>
      </w:r>
      <w:r>
        <w:t>людей</w:t>
      </w:r>
      <w:r>
        <w:t xml:space="preserve"> </w:t>
      </w:r>
      <w:r>
        <w:t>относительно</w:t>
      </w:r>
      <w:r>
        <w:t xml:space="preserve"> </w:t>
      </w:r>
      <w:r>
        <w:t>прохождения</w:t>
      </w:r>
      <w:r>
        <w:t xml:space="preserve"> </w:t>
      </w:r>
      <w:r>
        <w:t>военной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контракту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призыву</w:t>
      </w:r>
      <w:r>
        <w:rPr>
          <w:rFonts w:hint="eastAsia"/>
        </w:rPr>
        <w:t>;</w:t>
      </w:r>
    </w:p>
    <w:p w:rsidR="005D73D3" w:rsidRDefault="005D73D3" w:rsidP="00E20451">
      <w:pPr>
        <w:spacing w:line="274" w:lineRule="exact"/>
        <w:ind w:left="20" w:right="20" w:firstLine="700"/>
        <w:jc w:val="both"/>
      </w:pPr>
      <w:r>
        <w:t xml:space="preserve"> - </w:t>
      </w:r>
      <w:r>
        <w:t>шире</w:t>
      </w:r>
      <w:r>
        <w:t xml:space="preserve"> </w:t>
      </w:r>
      <w:r>
        <w:t>привлекать</w:t>
      </w:r>
      <w:r>
        <w:t xml:space="preserve">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патриотическом</w:t>
      </w:r>
      <w:r>
        <w:t xml:space="preserve"> </w:t>
      </w:r>
      <w:r>
        <w:t>воспитании</w:t>
      </w:r>
      <w:r>
        <w:t xml:space="preserve"> </w:t>
      </w:r>
      <w:r>
        <w:t>общественные</w:t>
      </w:r>
      <w:r>
        <w:t xml:space="preserve"> </w:t>
      </w:r>
      <w:r>
        <w:t>организации</w:t>
      </w:r>
      <w:r>
        <w:t xml:space="preserve">, </w:t>
      </w:r>
      <w:r>
        <w:t>трудовые</w:t>
      </w:r>
      <w:r>
        <w:t xml:space="preserve"> </w:t>
      </w:r>
      <w:r>
        <w:t>коллективы</w:t>
      </w:r>
      <w:r>
        <w:t xml:space="preserve">, </w:t>
      </w:r>
      <w:r>
        <w:t>отдельных</w:t>
      </w:r>
      <w:r>
        <w:t xml:space="preserve"> </w:t>
      </w:r>
      <w:r>
        <w:t>граждан</w:t>
      </w:r>
      <w:r>
        <w:rPr>
          <w:rFonts w:hint="eastAsia"/>
        </w:rPr>
        <w:t>;</w:t>
      </w:r>
      <w:r>
        <w:t xml:space="preserve"> </w:t>
      </w:r>
    </w:p>
    <w:p w:rsidR="005D73D3" w:rsidRDefault="005D73D3" w:rsidP="00E20451">
      <w:pPr>
        <w:spacing w:line="274" w:lineRule="exact"/>
        <w:ind w:left="20" w:right="20" w:firstLine="700"/>
        <w:jc w:val="both"/>
      </w:pPr>
      <w:r>
        <w:t xml:space="preserve">- </w:t>
      </w:r>
      <w:r>
        <w:t>повышение</w:t>
      </w:r>
      <w:r>
        <w:t xml:space="preserve"> </w:t>
      </w:r>
      <w:r>
        <w:t>качества</w:t>
      </w:r>
      <w:r>
        <w:t xml:space="preserve"> </w:t>
      </w:r>
      <w:r>
        <w:t>патриотического</w:t>
      </w:r>
      <w:r>
        <w:t xml:space="preserve"> </w:t>
      </w:r>
      <w:r>
        <w:t>воспитания</w:t>
      </w:r>
      <w:r>
        <w:t xml:space="preserve"> </w:t>
      </w:r>
      <w:r>
        <w:t>в</w:t>
      </w:r>
      <w:r>
        <w:t xml:space="preserve"> </w:t>
      </w:r>
      <w:r>
        <w:t>образовательных</w:t>
      </w:r>
      <w:r>
        <w:t xml:space="preserve"> </w:t>
      </w:r>
      <w:r>
        <w:t>учреждениях</w:t>
      </w:r>
      <w:r>
        <w:t xml:space="preserve">, </w:t>
      </w:r>
      <w:r>
        <w:t>превратив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центры</w:t>
      </w:r>
      <w:r>
        <w:t xml:space="preserve"> </w:t>
      </w:r>
      <w:r>
        <w:t>патриотического</w:t>
      </w:r>
      <w:r>
        <w:t xml:space="preserve"> </w:t>
      </w:r>
      <w:r>
        <w:t>воспитания</w:t>
      </w:r>
      <w:r>
        <w:t xml:space="preserve"> </w:t>
      </w:r>
      <w:r>
        <w:t>подрастающего</w:t>
      </w:r>
      <w:r>
        <w:t xml:space="preserve"> </w:t>
      </w:r>
      <w:r>
        <w:t>поколения</w:t>
      </w:r>
      <w:r>
        <w:rPr>
          <w:rFonts w:hint="eastAsia"/>
        </w:rPr>
        <w:t>;</w:t>
      </w:r>
      <w:r>
        <w:t xml:space="preserve"> </w:t>
      </w:r>
    </w:p>
    <w:p w:rsidR="005D73D3" w:rsidRDefault="005D73D3" w:rsidP="00E20451">
      <w:pPr>
        <w:spacing w:line="274" w:lineRule="exact"/>
        <w:ind w:left="20" w:right="20" w:firstLine="700"/>
        <w:jc w:val="both"/>
      </w:pPr>
      <w:r>
        <w:t xml:space="preserve">- </w:t>
      </w:r>
      <w:r>
        <w:t>развитие</w:t>
      </w:r>
      <w:r>
        <w:t xml:space="preserve"> </w:t>
      </w:r>
      <w:r>
        <w:t>материально</w:t>
      </w:r>
      <w:r>
        <w:t>-</w:t>
      </w:r>
      <w:r>
        <w:t>технической</w:t>
      </w:r>
      <w:r>
        <w:t xml:space="preserve"> </w:t>
      </w:r>
      <w:r>
        <w:t>базы</w:t>
      </w:r>
      <w:r>
        <w:t xml:space="preserve"> </w:t>
      </w:r>
      <w:r>
        <w:t>патриотического</w:t>
      </w:r>
      <w:r>
        <w:t xml:space="preserve"> </w:t>
      </w:r>
      <w:r>
        <w:t>воспитания</w:t>
      </w:r>
      <w:r>
        <w:t xml:space="preserve"> </w:t>
      </w:r>
      <w:r>
        <w:t>в</w:t>
      </w:r>
      <w:r>
        <w:t xml:space="preserve"> </w:t>
      </w:r>
      <w:r>
        <w:t>образовательных</w:t>
      </w:r>
      <w:r>
        <w:t xml:space="preserve"> </w:t>
      </w:r>
      <w:r>
        <w:t>учреждениях</w:t>
      </w:r>
      <w:r>
        <w:t xml:space="preserve">, </w:t>
      </w:r>
      <w:r>
        <w:t>трудовых</w:t>
      </w:r>
      <w:r>
        <w:t xml:space="preserve">, </w:t>
      </w:r>
      <w:r>
        <w:t>творческих</w:t>
      </w:r>
      <w:r>
        <w:t xml:space="preserve"> </w:t>
      </w:r>
      <w:r>
        <w:t>коллективах</w:t>
      </w:r>
      <w:r>
        <w:t xml:space="preserve"> </w:t>
      </w:r>
      <w:r>
        <w:t>и</w:t>
      </w:r>
      <w:r>
        <w:t xml:space="preserve"> </w:t>
      </w:r>
      <w:r>
        <w:t>общественных</w:t>
      </w:r>
      <w:r>
        <w:t xml:space="preserve"> </w:t>
      </w:r>
      <w:r>
        <w:t>объединениях</w:t>
      </w:r>
      <w:r>
        <w:t>.</w:t>
      </w:r>
    </w:p>
    <w:p w:rsidR="005D73D3" w:rsidRDefault="005D73D3" w:rsidP="00E20451">
      <w:pPr>
        <w:spacing w:after="253" w:line="220" w:lineRule="exact"/>
        <w:ind w:left="2540"/>
        <w:outlineLvl w:val="2"/>
        <w:rPr>
          <w:rFonts w:ascii="Times New Roman" w:cs="Times New Roman"/>
          <w:b/>
          <w:bCs/>
          <w:spacing w:val="-1"/>
        </w:rPr>
      </w:pPr>
      <w:bookmarkStart w:id="5" w:name="bookmark9"/>
    </w:p>
    <w:p w:rsidR="005D73D3" w:rsidRDefault="005D73D3" w:rsidP="00E20451">
      <w:pPr>
        <w:spacing w:after="253" w:line="220" w:lineRule="exact"/>
        <w:ind w:left="2540"/>
        <w:outlineLvl w:val="2"/>
        <w:rPr>
          <w:rFonts w:ascii="Times New Roman" w:cs="Times New Roman"/>
          <w:b/>
          <w:bCs/>
          <w:spacing w:val="-1"/>
        </w:rPr>
      </w:pPr>
      <w:r>
        <w:rPr>
          <w:rFonts w:ascii="Times New Roman" w:cs="Times New Roman"/>
          <w:b/>
          <w:bCs/>
          <w:spacing w:val="-1"/>
        </w:rPr>
        <w:t>Раздел V. Сроки реализации Программы</w:t>
      </w:r>
      <w:bookmarkEnd w:id="5"/>
    </w:p>
    <w:p w:rsidR="005D73D3" w:rsidRDefault="005D73D3" w:rsidP="00E20451">
      <w:pPr>
        <w:spacing w:after="253" w:line="220" w:lineRule="exact"/>
        <w:ind w:left="20" w:firstLine="700"/>
        <w:jc w:val="both"/>
        <w:rPr>
          <w:rFonts w:ascii="Times New Roman" w:cs="Times New Roman"/>
          <w:spacing w:val="-1"/>
        </w:rPr>
      </w:pPr>
      <w:r>
        <w:rPr>
          <w:rFonts w:ascii="Times New Roman" w:cs="Times New Roman"/>
          <w:spacing w:val="-1"/>
        </w:rPr>
        <w:t>Реализация Программы рассчитана на 2018-2020 годы.</w:t>
      </w:r>
    </w:p>
    <w:p w:rsidR="005D73D3" w:rsidRPr="00370594" w:rsidRDefault="005D73D3" w:rsidP="00370594">
      <w:pPr>
        <w:spacing w:line="288" w:lineRule="auto"/>
        <w:jc w:val="center"/>
        <w:rPr>
          <w:rFonts w:ascii="Times New Roman"/>
          <w:b/>
        </w:rPr>
      </w:pPr>
      <w:bookmarkStart w:id="6" w:name="bookmark10"/>
      <w:r>
        <w:rPr>
          <w:rFonts w:ascii="Times New Roman" w:cs="Times New Roman"/>
          <w:b/>
          <w:bCs/>
          <w:spacing w:val="-1"/>
        </w:rPr>
        <w:t xml:space="preserve">Раздел VI. </w:t>
      </w:r>
      <w:r w:rsidRPr="001C3E70">
        <w:rPr>
          <w:rFonts w:ascii="Times New Roman"/>
          <w:b/>
          <w:sz w:val="28"/>
          <w:szCs w:val="28"/>
        </w:rPr>
        <w:t xml:space="preserve">  </w:t>
      </w:r>
      <w:r w:rsidRPr="00370594">
        <w:rPr>
          <w:rFonts w:ascii="Times New Roman"/>
          <w:b/>
        </w:rPr>
        <w:t xml:space="preserve">Основные направления </w:t>
      </w:r>
    </w:p>
    <w:p w:rsidR="005D73D3" w:rsidRPr="00370594" w:rsidRDefault="005D73D3" w:rsidP="00370594">
      <w:pPr>
        <w:spacing w:line="288" w:lineRule="auto"/>
        <w:jc w:val="center"/>
        <w:rPr>
          <w:rFonts w:ascii="Times New Roman"/>
          <w:b/>
        </w:rPr>
      </w:pPr>
      <w:r w:rsidRPr="00370594">
        <w:rPr>
          <w:rFonts w:ascii="Times New Roman"/>
          <w:b/>
        </w:rPr>
        <w:t>и мероприятия Программы</w:t>
      </w:r>
    </w:p>
    <w:p w:rsidR="005D73D3" w:rsidRPr="00C74E4D" w:rsidRDefault="005D73D3" w:rsidP="00370594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cs="Times New Roman"/>
          <w:color w:val="auto"/>
        </w:rPr>
      </w:pPr>
      <w:r>
        <w:rPr>
          <w:rFonts w:ascii="Times New Roman"/>
          <w:color w:val="242424"/>
          <w:sz w:val="28"/>
          <w:szCs w:val="28"/>
        </w:rPr>
        <w:t xml:space="preserve">    </w:t>
      </w:r>
      <w:r w:rsidRPr="00C74E4D">
        <w:rPr>
          <w:rFonts w:ascii="Times New Roman" w:cs="Times New Roman"/>
          <w:color w:val="auto"/>
        </w:rPr>
        <w:t>Система программных мероприятий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 на интеграцию и консолидацию социального, культурного и воспитательного потенциала жителей района.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  <w:spacing w:val="-6"/>
        </w:rPr>
        <w:t xml:space="preserve">        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псевдореальности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 xml:space="preserve">     Программа исходит из наличия в российском обществе и государстве,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 xml:space="preserve">      На реализацию этих возможностей Программой предусмотрено осуществление комплекса мер: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b/>
          <w:bCs/>
          <w:color w:val="auto"/>
        </w:rPr>
        <w:t>1. Научные и организационно-методические основы патриотического воспитания граждан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Это направление предполагает: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 xml:space="preserve"> - 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- 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- внедрение комплекса учебных и специальных программ и методик развития современных форм и методов патриотической работы с молодёжью;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- 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учётом специфики сфер их жизни и деятельности;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- изучение и обобщение передового опыта в области патриотического воспитания с целью его внедрения в практику этой деятельности. </w:t>
      </w:r>
    </w:p>
    <w:p w:rsidR="005D73D3" w:rsidRPr="00C74E4D" w:rsidRDefault="005D73D3" w:rsidP="00370594">
      <w:pPr>
        <w:spacing w:line="288" w:lineRule="auto"/>
        <w:jc w:val="both"/>
        <w:rPr>
          <w:rFonts w:ascii="Times New Roman" w:cs="Times New Roman"/>
          <w:b/>
          <w:color w:val="auto"/>
          <w:spacing w:val="-6"/>
        </w:rPr>
      </w:pPr>
      <w:r w:rsidRPr="00C74E4D">
        <w:rPr>
          <w:rFonts w:ascii="Times New Roman" w:cs="Times New Roman"/>
          <w:b/>
          <w:bCs/>
          <w:color w:val="auto"/>
        </w:rPr>
        <w:t>2. Формирование патриотических ценностей, приобщающих граждан Лебяжьевского  района к отечественной истории и культуре</w:t>
      </w:r>
      <w:r w:rsidRPr="00C74E4D">
        <w:rPr>
          <w:rFonts w:ascii="Times New Roman" w:cs="Times New Roman"/>
          <w:color w:val="auto"/>
        </w:rPr>
        <w:t> </w:t>
      </w:r>
      <w:r w:rsidRPr="00C74E4D">
        <w:rPr>
          <w:rFonts w:ascii="Times New Roman" w:cs="Times New Roman"/>
          <w:b/>
          <w:color w:val="auto"/>
        </w:rPr>
        <w:t>и здоровому образу жизни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 xml:space="preserve">    Системой мер по формированию патриотического мировоззрения граждан предусматривается: 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 xml:space="preserve"> - 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 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- углубление знаний о событиях, ставших основой государственных праздников России; 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- 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 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</w:rPr>
      </w:pPr>
      <w:r w:rsidRPr="00C74E4D">
        <w:rPr>
          <w:rFonts w:ascii="Times New Roman" w:cs="Times New Roman"/>
          <w:color w:val="auto"/>
        </w:rPr>
        <w:t>- сохранение исторической памяти и развитие интереса к отечественной  истории и её видным деятелям - патриотам России; 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</w:rPr>
      </w:pPr>
      <w:r w:rsidRPr="00C74E4D">
        <w:rPr>
          <w:rFonts w:ascii="Times New Roman" w:cs="Times New Roman"/>
          <w:color w:val="auto"/>
        </w:rPr>
        <w:t>- вовлечение большего числа граждан к систематическим занятиям физической культурой и спортом;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>- повышение качества работы образовательных организаций по профессиональной ориентации учащихся для службы Отечеству и их патриотическому воспитанию; 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 xml:space="preserve">- стимулирование и поддержка творческой активности граждан,  направленных на развитие патриотизма; 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</w:rPr>
      </w:pPr>
      <w:r w:rsidRPr="00C74E4D">
        <w:rPr>
          <w:rFonts w:ascii="Times New Roman" w:cs="Times New Roman"/>
          <w:color w:val="auto"/>
        </w:rPr>
        <w:t>-участие в областных, районных конкурсах, семинарах, конференциях, выставках и экспозициях, посвященных славным историческим событиям и знаменательным датам России. </w:t>
      </w:r>
    </w:p>
    <w:p w:rsidR="005D73D3" w:rsidRPr="00C74E4D" w:rsidRDefault="005D73D3" w:rsidP="0099044D">
      <w:pPr>
        <w:jc w:val="both"/>
        <w:rPr>
          <w:rFonts w:ascii="Times New Roman" w:cs="Times New Roman"/>
          <w:color w:val="auto"/>
          <w:spacing w:val="-6"/>
        </w:rPr>
      </w:pPr>
      <w:r w:rsidRPr="00C74E4D">
        <w:rPr>
          <w:rFonts w:ascii="Times New Roman" w:cs="Times New Roman"/>
          <w:color w:val="auto"/>
        </w:rPr>
        <w:t xml:space="preserve">    Комплекс мероприятий Программы предусматривает охват патриотическим воспитанием всех категорий граждан в Лебяжьевском  районе. Однако приоритетным направлением Программы является патриотическое воспитание подрастающего поколения -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объединений (организаций).</w:t>
      </w:r>
    </w:p>
    <w:bookmarkEnd w:id="6"/>
    <w:p w:rsidR="005D73D3" w:rsidRPr="00C74E4D" w:rsidRDefault="005D73D3" w:rsidP="00E20451">
      <w:pPr>
        <w:spacing w:line="274" w:lineRule="exact"/>
        <w:ind w:left="20" w:right="20" w:firstLine="700"/>
        <w:jc w:val="both"/>
        <w:rPr>
          <w:rFonts w:ascii="Times New Roman" w:cs="Times New Roman"/>
          <w:color w:val="auto"/>
          <w:spacing w:val="-1"/>
        </w:rPr>
      </w:pPr>
    </w:p>
    <w:p w:rsidR="005D73D3" w:rsidRPr="00C74E4D" w:rsidRDefault="005D73D3" w:rsidP="00E20451">
      <w:pPr>
        <w:spacing w:after="155" w:line="220" w:lineRule="exact"/>
        <w:ind w:left="2200"/>
        <w:outlineLvl w:val="2"/>
        <w:rPr>
          <w:rFonts w:ascii="Times New Roman" w:cs="Times New Roman"/>
          <w:b/>
          <w:bCs/>
          <w:color w:val="auto"/>
          <w:spacing w:val="-1"/>
        </w:rPr>
      </w:pPr>
      <w:bookmarkStart w:id="7" w:name="bookmark11"/>
      <w:r w:rsidRPr="00C74E4D">
        <w:rPr>
          <w:rFonts w:ascii="Times New Roman" w:cs="Times New Roman"/>
          <w:b/>
          <w:bCs/>
          <w:color w:val="auto"/>
          <w:spacing w:val="-1"/>
        </w:rPr>
        <w:t>Раздел VII. Перечень мероприятий Программы</w:t>
      </w:r>
      <w:bookmarkEnd w:id="7"/>
    </w:p>
    <w:p w:rsidR="005D73D3" w:rsidRPr="00C74E4D" w:rsidRDefault="005D73D3" w:rsidP="00E20451">
      <w:pPr>
        <w:spacing w:after="283" w:line="274" w:lineRule="exact"/>
        <w:ind w:left="20" w:right="40" w:firstLine="700"/>
        <w:jc w:val="both"/>
        <w:rPr>
          <w:rFonts w:ascii="Times New Roman" w:cs="Times New Roman"/>
          <w:color w:val="auto"/>
          <w:spacing w:val="-1"/>
        </w:rPr>
      </w:pPr>
      <w:r w:rsidRPr="00C74E4D">
        <w:rPr>
          <w:rFonts w:ascii="Times New Roman" w:cs="Times New Roman"/>
          <w:color w:val="auto"/>
          <w:spacing w:val="-1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 к Программе.</w:t>
      </w:r>
      <w:bookmarkStart w:id="8" w:name="bookmark12"/>
    </w:p>
    <w:p w:rsidR="005D73D3" w:rsidRPr="00C74E4D" w:rsidRDefault="005D73D3" w:rsidP="00E20451">
      <w:pPr>
        <w:spacing w:after="193" w:line="220" w:lineRule="exact"/>
        <w:ind w:left="2200"/>
        <w:outlineLvl w:val="2"/>
        <w:rPr>
          <w:rFonts w:ascii="Times New Roman" w:cs="Times New Roman"/>
          <w:b/>
          <w:bCs/>
          <w:color w:val="auto"/>
          <w:spacing w:val="-1"/>
        </w:rPr>
      </w:pPr>
      <w:r w:rsidRPr="00C74E4D">
        <w:rPr>
          <w:rFonts w:ascii="Times New Roman" w:cs="Times New Roman"/>
          <w:b/>
          <w:bCs/>
          <w:color w:val="auto"/>
          <w:spacing w:val="-1"/>
        </w:rPr>
        <w:t>Раздел VIII. Целевые индикаторы Программы</w:t>
      </w:r>
      <w:bookmarkEnd w:id="8"/>
    </w:p>
    <w:p w:rsidR="005D73D3" w:rsidRPr="00C74E4D" w:rsidRDefault="005D73D3" w:rsidP="006F3951">
      <w:pPr>
        <w:pStyle w:val="50"/>
        <w:shd w:val="clear" w:color="auto" w:fill="auto"/>
        <w:spacing w:before="0"/>
        <w:ind w:left="206" w:right="394"/>
        <w:rPr>
          <w:rFonts w:ascii="Times New Roman" w:hAnsi="Times New Roman" w:cs="Times New Roman"/>
          <w:b/>
          <w:sz w:val="24"/>
          <w:szCs w:val="24"/>
        </w:rPr>
      </w:pPr>
      <w:bookmarkStart w:id="9" w:name="bookmark13"/>
      <w:r w:rsidRPr="00C74E4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  <w:r w:rsidRPr="00C74E4D">
        <w:rPr>
          <w:rFonts w:ascii="Times New Roman" w:hAnsi="Times New Roman" w:cs="Times New Roman"/>
          <w:b/>
          <w:sz w:val="24"/>
          <w:szCs w:val="24"/>
        </w:rPr>
        <w:br/>
        <w:t>муниципальной  программы Лебяжьевского района «Патриотическое воспитание граждан Лебяжьевского района»</w:t>
      </w:r>
    </w:p>
    <w:p w:rsidR="005D73D3" w:rsidRPr="00C74E4D" w:rsidRDefault="005D73D3" w:rsidP="006F3951">
      <w:pPr>
        <w:pStyle w:val="50"/>
        <w:shd w:val="clear" w:color="auto" w:fill="auto"/>
        <w:spacing w:before="0"/>
        <w:ind w:left="206" w:right="394"/>
        <w:rPr>
          <w:rFonts w:ascii="Times New Roman" w:hAnsi="Times New Roman" w:cs="Times New Roman"/>
          <w:b/>
          <w:sz w:val="24"/>
          <w:szCs w:val="24"/>
        </w:rPr>
      </w:pPr>
      <w:r w:rsidRPr="00C74E4D">
        <w:rPr>
          <w:rFonts w:ascii="Times New Roman" w:hAnsi="Times New Roman" w:cs="Times New Roman"/>
          <w:b/>
          <w:sz w:val="24"/>
          <w:szCs w:val="24"/>
        </w:rPr>
        <w:t xml:space="preserve"> на 2018-2020 годы</w:t>
      </w:r>
    </w:p>
    <w:p w:rsidR="005D73D3" w:rsidRPr="00C74E4D" w:rsidRDefault="005D73D3" w:rsidP="006F3951">
      <w:pPr>
        <w:pStyle w:val="50"/>
        <w:shd w:val="clear" w:color="auto" w:fill="auto"/>
        <w:spacing w:before="0"/>
        <w:ind w:left="206" w:right="39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19"/>
        <w:gridCol w:w="1131"/>
        <w:gridCol w:w="1131"/>
        <w:gridCol w:w="1131"/>
        <w:gridCol w:w="1097"/>
      </w:tblGrid>
      <w:tr w:rsidR="005D73D3" w:rsidRPr="00C74E4D" w:rsidTr="00BE79D2">
        <w:tc>
          <w:tcPr>
            <w:tcW w:w="561" w:type="dxa"/>
            <w:vMerge w:val="restart"/>
          </w:tcPr>
          <w:p w:rsidR="005D73D3" w:rsidRPr="00C74E4D" w:rsidRDefault="005D73D3" w:rsidP="00BE79D2">
            <w:pPr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№ п/п</w:t>
            </w:r>
          </w:p>
        </w:tc>
        <w:tc>
          <w:tcPr>
            <w:tcW w:w="4520" w:type="dxa"/>
            <w:vMerge w:val="restart"/>
          </w:tcPr>
          <w:p w:rsidR="005D73D3" w:rsidRPr="00C74E4D" w:rsidRDefault="005D73D3" w:rsidP="00BE79D2">
            <w:pPr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Наименование целевого индикатора</w:t>
            </w:r>
          </w:p>
        </w:tc>
        <w:tc>
          <w:tcPr>
            <w:tcW w:w="4490" w:type="dxa"/>
            <w:gridSpan w:val="4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  <w:highlight w:val="yellow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Значение</w:t>
            </w:r>
          </w:p>
        </w:tc>
      </w:tr>
      <w:tr w:rsidR="005D73D3" w:rsidRPr="00C74E4D" w:rsidTr="00BE79D2">
        <w:tc>
          <w:tcPr>
            <w:tcW w:w="561" w:type="dxa"/>
            <w:vMerge/>
          </w:tcPr>
          <w:p w:rsidR="005D73D3" w:rsidRPr="00C74E4D" w:rsidRDefault="005D73D3" w:rsidP="00BE79D2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4520" w:type="dxa"/>
            <w:vMerge/>
          </w:tcPr>
          <w:p w:rsidR="005D73D3" w:rsidRPr="00C74E4D" w:rsidRDefault="005D73D3" w:rsidP="00BE79D2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131" w:type="dxa"/>
          </w:tcPr>
          <w:p w:rsidR="005D73D3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факт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color w:val="auto"/>
              </w:rPr>
              <w:t>2017г.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2018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год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2019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год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2020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C74E4D">
              <w:rPr>
                <w:rFonts w:ascii="Times New Roman" w:cs="Times New Roman"/>
                <w:b/>
                <w:color w:val="auto"/>
              </w:rPr>
              <w:t>год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граждан Лебяжьевского  района, вовлеченных в мероприятия по патриотическому воспитанию, по отношению к общему количеству граждан Лебяжьевского района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78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80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82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84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2.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молодежи, проживающей на территории Лебяжьевского  района, участвующей в туристических маршрутах по посещению исторических мест, городов-героев и городов воинской славы, объектов культурного наследия (памятников истории и культуры) народов Российской Федерации, по отношению к общему количеству молодежи, проживающей на территории Лебяжьевского района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0,20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0,22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0,23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0,25</w:t>
            </w:r>
          </w:p>
        </w:tc>
      </w:tr>
      <w:tr w:rsidR="005D73D3" w:rsidRPr="00C74E4D" w:rsidTr="00BE79D2">
        <w:trPr>
          <w:trHeight w:val="1607"/>
        </w:trPr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3.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Лебяжьевского района, в которых созданы музеи, комнаты боевой славы, от общего количества образовательных организаций Лебяжьевского  района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100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100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4.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организаций Лебяжьевского района, принявших участие в учебных сборах допризывной молодежи, проживающей на территории Лебяжьевского  района, от общего количества граждан Лебяжьевского района допризывного возраста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60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62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66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70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5.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призывников, годных к военной службе по состоянию здоровья, от общего количества граждан Лебяжьевского района допризывного возраста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72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75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76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77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6.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призывников, охваченных лечебно-оздоровительными мероприятиями до первоначальной постановки на воинский учет, от общего количества граждан Лебяжьевского  района допризывного возраста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80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85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87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90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организаций Лебяжьевского  района, систематически занимающихся физической культурой и спортом, по отношению к общей численности обучающихся образовательных организаций Лебяжьевского  района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78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80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82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85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граждан Лебяжьевского  района, выполнивших нормативы Всероссийского физкультурно- спортивного комплекса «Готов к труду и обороне» (ГТО), от общей численности граждан Лебяжьевского района, принимавших участие в сдаче нормативов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9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10,5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12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13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9.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юнармейцев Лебяжьевского  района по отношению к общему количеству обучающихся образовательных организаций Лебяжьевского района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2,8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2,9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3,0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3.1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10.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сюжетов о мероприятиях Программы в средствах массовой информации и на официальном сайте Администрации Лебяжьевского района (единица)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35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45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55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65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11.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молодежи, проживающей на территории Лебяжьевского  района, участвующей в волонтерских движениях патриотической направленности, по отношению к общему количеству молодежи, проживающей на территории Лебяжьевского  района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3,5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4,5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5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12.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на территории Лебяжьевского  района  патриотических клубов и объединений (единица)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11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12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12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13</w:t>
            </w:r>
          </w:p>
        </w:tc>
      </w:tr>
      <w:tr w:rsidR="005D73D3" w:rsidRPr="00C74E4D" w:rsidTr="00BE79D2">
        <w:tc>
          <w:tcPr>
            <w:tcW w:w="56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13.</w:t>
            </w:r>
          </w:p>
        </w:tc>
        <w:tc>
          <w:tcPr>
            <w:tcW w:w="4520" w:type="dxa"/>
          </w:tcPr>
          <w:p w:rsidR="005D73D3" w:rsidRPr="00C74E4D" w:rsidRDefault="005D73D3" w:rsidP="00BE79D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Доля граждан Лебяжьевского  района, участвующих в мероприятиях, направленных на повышение роли русского языка как государственного языка Российской Федерации,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Отечества, от числа граждан, вовлеченных в мероприятия Программы (процент)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7,5</w:t>
            </w:r>
          </w:p>
        </w:tc>
        <w:tc>
          <w:tcPr>
            <w:tcW w:w="1131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</w:t>
            </w:r>
          </w:p>
        </w:tc>
        <w:tc>
          <w:tcPr>
            <w:tcW w:w="1097" w:type="dxa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  <w:color w:val="auto"/>
              </w:rPr>
              <w:t>8,5</w:t>
            </w:r>
          </w:p>
        </w:tc>
      </w:tr>
    </w:tbl>
    <w:p w:rsidR="005D73D3" w:rsidRPr="00C74E4D" w:rsidRDefault="005D73D3" w:rsidP="006F3951">
      <w:pPr>
        <w:rPr>
          <w:rFonts w:ascii="Times New Roman" w:cs="Times New Roman"/>
          <w:color w:val="auto"/>
        </w:rPr>
        <w:sectPr w:rsidR="005D73D3" w:rsidRPr="00C74E4D" w:rsidSect="002B5E73">
          <w:type w:val="continuous"/>
          <w:pgSz w:w="11906" w:h="16838"/>
          <w:pgMar w:top="719" w:right="851" w:bottom="1134" w:left="1701" w:header="709" w:footer="709" w:gutter="0"/>
          <w:cols w:space="708"/>
          <w:docGrid w:linePitch="360"/>
        </w:sectPr>
      </w:pPr>
    </w:p>
    <w:p w:rsidR="005D73D3" w:rsidRDefault="005D73D3" w:rsidP="00E20451">
      <w:pPr>
        <w:spacing w:after="155" w:line="220" w:lineRule="exact"/>
        <w:ind w:left="1080"/>
        <w:outlineLvl w:val="2"/>
        <w:rPr>
          <w:rFonts w:ascii="Times New Roman" w:cs="Times New Roman"/>
          <w:b/>
          <w:bCs/>
          <w:color w:val="auto"/>
          <w:spacing w:val="-1"/>
        </w:rPr>
      </w:pPr>
    </w:p>
    <w:p w:rsidR="005D73D3" w:rsidRPr="00C74E4D" w:rsidRDefault="005D73D3" w:rsidP="00E20451">
      <w:pPr>
        <w:spacing w:after="155" w:line="220" w:lineRule="exact"/>
        <w:ind w:left="1080"/>
        <w:outlineLvl w:val="2"/>
        <w:rPr>
          <w:rFonts w:ascii="Times New Roman" w:cs="Times New Roman"/>
          <w:b/>
          <w:bCs/>
          <w:color w:val="auto"/>
          <w:spacing w:val="-1"/>
        </w:rPr>
      </w:pPr>
      <w:r w:rsidRPr="00C74E4D">
        <w:rPr>
          <w:rFonts w:ascii="Times New Roman" w:cs="Times New Roman"/>
          <w:b/>
          <w:bCs/>
          <w:color w:val="auto"/>
          <w:spacing w:val="-1"/>
        </w:rPr>
        <w:t>Раздел IX. Информация по ресурсному обеспечению Программы</w:t>
      </w:r>
      <w:bookmarkEnd w:id="9"/>
    </w:p>
    <w:p w:rsidR="005D73D3" w:rsidRPr="00C74E4D" w:rsidRDefault="005D73D3" w:rsidP="00E20451">
      <w:pPr>
        <w:spacing w:line="274" w:lineRule="exact"/>
        <w:ind w:left="20" w:right="40" w:firstLine="700"/>
        <w:jc w:val="both"/>
        <w:rPr>
          <w:rFonts w:ascii="Times New Roman" w:cs="Times New Roman"/>
          <w:color w:val="auto"/>
          <w:spacing w:val="-1"/>
        </w:rPr>
      </w:pPr>
      <w:r w:rsidRPr="00C74E4D">
        <w:rPr>
          <w:rFonts w:ascii="Times New Roman" w:cs="Times New Roman"/>
          <w:color w:val="auto"/>
          <w:spacing w:val="-1"/>
        </w:rPr>
        <w:t>Планируемый объем финансирования Программы на 2018-2020 годы за счет средств районного бюджета и иных (незапрещенных) источников доходов, составляет: 73,2 тысячи рублей, в том числе по годам:</w:t>
      </w:r>
    </w:p>
    <w:p w:rsidR="005D73D3" w:rsidRPr="00C74E4D" w:rsidRDefault="005D73D3" w:rsidP="007F5D5E">
      <w:pPr>
        <w:pStyle w:val="ListParagraph"/>
        <w:spacing w:line="274" w:lineRule="exact"/>
        <w:ind w:right="40"/>
        <w:jc w:val="both"/>
        <w:rPr>
          <w:rFonts w:ascii="Times New Roman" w:cs="Times New Roman"/>
          <w:color w:val="auto"/>
          <w:spacing w:val="-1"/>
        </w:rPr>
      </w:pPr>
      <w:r w:rsidRPr="00C74E4D">
        <w:rPr>
          <w:rFonts w:ascii="Times New Roman" w:cs="Times New Roman"/>
          <w:color w:val="auto"/>
          <w:spacing w:val="-1"/>
        </w:rPr>
        <w:t>- 2018 год – 20,2 тыс. рублей;</w:t>
      </w:r>
    </w:p>
    <w:p w:rsidR="005D73D3" w:rsidRPr="00C74E4D" w:rsidRDefault="005D73D3" w:rsidP="007F5D5E">
      <w:pPr>
        <w:spacing w:line="274" w:lineRule="exact"/>
        <w:ind w:right="40"/>
        <w:contextualSpacing/>
        <w:jc w:val="both"/>
        <w:rPr>
          <w:rFonts w:ascii="Times New Roman" w:cs="Times New Roman"/>
          <w:color w:val="auto"/>
          <w:spacing w:val="-1"/>
        </w:rPr>
      </w:pPr>
      <w:r w:rsidRPr="00C74E4D">
        <w:rPr>
          <w:rFonts w:ascii="Times New Roman" w:cs="Times New Roman"/>
          <w:color w:val="auto"/>
          <w:spacing w:val="-1"/>
        </w:rPr>
        <w:t xml:space="preserve">           - 2019 год – 18,5 тыс. рублей;</w:t>
      </w:r>
    </w:p>
    <w:p w:rsidR="005D73D3" w:rsidRPr="00C74E4D" w:rsidRDefault="005D73D3" w:rsidP="007F5D5E">
      <w:pPr>
        <w:spacing w:line="274" w:lineRule="exact"/>
        <w:ind w:right="40"/>
        <w:contextualSpacing/>
        <w:jc w:val="both"/>
        <w:rPr>
          <w:rFonts w:ascii="Times New Roman" w:cs="Times New Roman"/>
          <w:color w:val="auto"/>
          <w:spacing w:val="-1"/>
        </w:rPr>
      </w:pPr>
      <w:r w:rsidRPr="00C74E4D">
        <w:rPr>
          <w:rFonts w:ascii="Times New Roman" w:cs="Times New Roman"/>
          <w:color w:val="auto"/>
          <w:spacing w:val="-1"/>
        </w:rPr>
        <w:t xml:space="preserve">           - 2020 год – 34,5 тыс. рублей.</w:t>
      </w:r>
    </w:p>
    <w:p w:rsidR="005D73D3" w:rsidRPr="00590A72" w:rsidRDefault="005D73D3" w:rsidP="00590A72">
      <w:pPr>
        <w:rPr>
          <w:rFonts w:ascii="Times New Roman" w:cs="Times New Roman"/>
        </w:rPr>
        <w:sectPr w:rsidR="005D73D3" w:rsidRPr="00590A72" w:rsidSect="00161C31">
          <w:type w:val="continuous"/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  <w:r w:rsidRPr="001625AC">
        <w:rPr>
          <w:rFonts w:ascii="Times New Roman" w:cs="Times New Roman"/>
        </w:rPr>
        <w:pict>
          <v:shape id="_x0000_i1026" type="#_x0000_t75" style="width:465pt;height:764.25pt">
            <v:imagedata r:id="rId6" o:title=""/>
          </v:shape>
        </w:pict>
      </w:r>
    </w:p>
    <w:p w:rsidR="005D73D3" w:rsidRPr="00E20451" w:rsidRDefault="005D73D3" w:rsidP="008173EF">
      <w:pPr>
        <w:pStyle w:val="BodyText"/>
        <w:shd w:val="clear" w:color="auto" w:fill="auto"/>
        <w:tabs>
          <w:tab w:val="left" w:pos="1120"/>
        </w:tabs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Pr="00E2045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5D73D3" w:rsidRPr="00E20451" w:rsidRDefault="005D73D3" w:rsidP="008173EF">
      <w:pPr>
        <w:widowControl w:val="0"/>
        <w:autoSpaceDE w:val="0"/>
        <w:autoSpaceDN w:val="0"/>
        <w:adjustRightInd w:val="0"/>
        <w:jc w:val="center"/>
        <w:rPr>
          <w:rFonts w:ascii="Times New Roman" w:cs="Times New Roman"/>
          <w:bCs/>
        </w:rPr>
      </w:pPr>
      <w:r w:rsidRPr="00E20451">
        <w:rPr>
          <w:rFonts w:asci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E20451">
        <w:rPr>
          <w:rFonts w:ascii="Times New Roman" w:cs="Times New Roman"/>
          <w:sz w:val="22"/>
          <w:szCs w:val="22"/>
        </w:rPr>
        <w:t xml:space="preserve">к </w:t>
      </w:r>
      <w:r>
        <w:rPr>
          <w:rFonts w:ascii="Times New Roman" w:cs="Times New Roman"/>
          <w:bCs/>
          <w:sz w:val="22"/>
          <w:szCs w:val="22"/>
        </w:rPr>
        <w:t>муниципальной программе Лебяжьевского района</w:t>
      </w:r>
      <w:r w:rsidRPr="00E20451">
        <w:rPr>
          <w:rFonts w:ascii="Times New Roman" w:cs="Times New Roman"/>
          <w:bCs/>
          <w:sz w:val="22"/>
          <w:szCs w:val="22"/>
        </w:rPr>
        <w:t xml:space="preserve"> </w:t>
      </w:r>
    </w:p>
    <w:p w:rsidR="005D73D3" w:rsidRPr="00E20451" w:rsidRDefault="005D73D3" w:rsidP="008173EF">
      <w:pPr>
        <w:rPr>
          <w:rFonts w:ascii="Times New Roman" w:cs="Times New Roman"/>
        </w:rPr>
      </w:pPr>
      <w:r>
        <w:rPr>
          <w:rFonts w:asci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«</w:t>
      </w:r>
      <w:r w:rsidRPr="00E20451">
        <w:rPr>
          <w:rFonts w:ascii="Times New Roman" w:cs="Times New Roman"/>
          <w:sz w:val="22"/>
          <w:szCs w:val="22"/>
        </w:rPr>
        <w:t>Патриотическое воспитание граждан</w:t>
      </w:r>
    </w:p>
    <w:p w:rsidR="005D73D3" w:rsidRPr="00E20451" w:rsidRDefault="005D73D3" w:rsidP="008173EF">
      <w:pPr>
        <w:jc w:val="center"/>
        <w:rPr>
          <w:rFonts w:ascii="Times New Roman" w:cs="Times New Roman"/>
        </w:rPr>
      </w:pPr>
      <w:r w:rsidRPr="00E20451">
        <w:rPr>
          <w:rFonts w:ascii="Times New Roman" w:cs="Times New Roman"/>
          <w:sz w:val="22"/>
          <w:szCs w:val="22"/>
        </w:rPr>
        <w:t xml:space="preserve">   </w:t>
      </w:r>
      <w:r>
        <w:rPr>
          <w:rFonts w:asci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Pr="00E20451">
        <w:rPr>
          <w:rFonts w:ascii="Times New Roman" w:cs="Times New Roman"/>
          <w:sz w:val="22"/>
          <w:szCs w:val="22"/>
        </w:rPr>
        <w:t xml:space="preserve"> </w:t>
      </w:r>
      <w:r>
        <w:rPr>
          <w:rFonts w:ascii="Times New Roman" w:cs="Times New Roman"/>
          <w:sz w:val="22"/>
          <w:szCs w:val="22"/>
        </w:rPr>
        <w:t>Лебяжьевского района»</w:t>
      </w:r>
      <w:r w:rsidRPr="00E20451">
        <w:rPr>
          <w:rFonts w:asci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cs="Times New Roman"/>
          <w:sz w:val="22"/>
          <w:szCs w:val="22"/>
        </w:rPr>
        <w:t xml:space="preserve">                      </w:t>
      </w:r>
    </w:p>
    <w:p w:rsidR="005D73D3" w:rsidRDefault="005D73D3" w:rsidP="008173EF">
      <w:pPr>
        <w:jc w:val="center"/>
        <w:rPr>
          <w:rFonts w:ascii="Times New Roman" w:cs="Times New Roman"/>
          <w:bCs/>
          <w:color w:val="auto"/>
        </w:rPr>
      </w:pPr>
      <w:r w:rsidRPr="00E20451">
        <w:rPr>
          <w:rFonts w:ascii="Times New Roman" w:cs="Times New Roman"/>
          <w:sz w:val="22"/>
          <w:szCs w:val="22"/>
        </w:rPr>
        <w:t xml:space="preserve">               </w:t>
      </w:r>
      <w:r>
        <w:rPr>
          <w:rFonts w:ascii="Times New Roman" w:cs="Times New Roman"/>
          <w:sz w:val="22"/>
          <w:szCs w:val="22"/>
        </w:rPr>
        <w:t xml:space="preserve">                                                                      </w:t>
      </w:r>
      <w:r w:rsidRPr="00E20451">
        <w:rPr>
          <w:rFonts w:ascii="Times New Roman" w:cs="Times New Roman"/>
          <w:sz w:val="22"/>
          <w:szCs w:val="22"/>
        </w:rPr>
        <w:t>на 201</w:t>
      </w:r>
      <w:r>
        <w:rPr>
          <w:rFonts w:ascii="Times New Roman" w:cs="Times New Roman"/>
          <w:sz w:val="22"/>
          <w:szCs w:val="22"/>
        </w:rPr>
        <w:t>8</w:t>
      </w:r>
      <w:r w:rsidRPr="00E20451">
        <w:rPr>
          <w:rFonts w:ascii="Times New Roman" w:cs="Times New Roman"/>
          <w:sz w:val="22"/>
          <w:szCs w:val="22"/>
        </w:rPr>
        <w:t>-2020 годы</w:t>
      </w:r>
      <w:r>
        <w:rPr>
          <w:rFonts w:ascii="Times New Roman" w:cs="Times New Roman"/>
          <w:sz w:val="22"/>
          <w:szCs w:val="22"/>
        </w:rPr>
        <w:t>»</w:t>
      </w:r>
    </w:p>
    <w:p w:rsidR="005D73D3" w:rsidRPr="00430FAC" w:rsidRDefault="005D73D3" w:rsidP="00E20451">
      <w:pPr>
        <w:widowControl w:val="0"/>
        <w:autoSpaceDE w:val="0"/>
        <w:autoSpaceDN w:val="0"/>
        <w:adjustRightInd w:val="0"/>
        <w:jc w:val="right"/>
        <w:rPr>
          <w:rFonts w:ascii="Times New Roman" w:cs="Times New Roman"/>
          <w:bCs/>
          <w:lang w:eastAsia="en-US"/>
        </w:rPr>
      </w:pPr>
      <w:r>
        <w:rPr>
          <w:rFonts w:asci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5D73D3" w:rsidRPr="00E20451" w:rsidRDefault="005D73D3" w:rsidP="00430FAC">
      <w:pPr>
        <w:jc w:val="center"/>
        <w:rPr>
          <w:rFonts w:ascii="Times New Roman"/>
          <w:b/>
        </w:rPr>
      </w:pPr>
    </w:p>
    <w:p w:rsidR="005D73D3" w:rsidRPr="00C74E4D" w:rsidRDefault="005D73D3" w:rsidP="00430FAC">
      <w:pPr>
        <w:pStyle w:val="50"/>
        <w:shd w:val="clear" w:color="auto" w:fill="auto"/>
        <w:spacing w:before="0"/>
        <w:ind w:left="68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4E4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D73D3" w:rsidRPr="00C74E4D" w:rsidRDefault="005D73D3" w:rsidP="005D6682">
      <w:pPr>
        <w:spacing w:line="274" w:lineRule="exact"/>
        <w:ind w:left="301"/>
        <w:jc w:val="center"/>
        <w:rPr>
          <w:rFonts w:ascii="Times New Roman" w:cs="Times New Roman"/>
          <w:b/>
        </w:rPr>
      </w:pPr>
      <w:r w:rsidRPr="00C74E4D">
        <w:rPr>
          <w:rFonts w:ascii="Times New Roman" w:cs="Times New Roman"/>
          <w:b/>
        </w:rPr>
        <w:t xml:space="preserve">мероприятий муниципальной программы Лебяжьевского района «Патриотическое воспитание граждан </w:t>
      </w:r>
    </w:p>
    <w:p w:rsidR="005D73D3" w:rsidRPr="00C74E4D" w:rsidRDefault="005D73D3" w:rsidP="005D6682">
      <w:pPr>
        <w:spacing w:line="274" w:lineRule="exact"/>
        <w:ind w:left="301"/>
        <w:jc w:val="center"/>
        <w:rPr>
          <w:rFonts w:ascii="Times New Roman" w:cs="Times New Roman"/>
          <w:b/>
          <w:bCs/>
          <w:color w:val="auto"/>
        </w:rPr>
      </w:pPr>
      <w:r w:rsidRPr="00C74E4D">
        <w:rPr>
          <w:rFonts w:ascii="Times New Roman" w:cs="Times New Roman"/>
          <w:b/>
        </w:rPr>
        <w:t>Лебяжьевского района» на 2018-2020 годы</w:t>
      </w:r>
    </w:p>
    <w:p w:rsidR="005D73D3" w:rsidRPr="00C74E4D" w:rsidRDefault="005D73D3" w:rsidP="00430FAC">
      <w:pPr>
        <w:jc w:val="center"/>
        <w:rPr>
          <w:rFonts w:ascii="Times New Roman" w:cs="Times New Roman"/>
          <w:b/>
        </w:rPr>
      </w:pPr>
    </w:p>
    <w:tbl>
      <w:tblPr>
        <w:tblW w:w="1423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805"/>
        <w:gridCol w:w="71"/>
        <w:gridCol w:w="6"/>
        <w:gridCol w:w="3578"/>
        <w:gridCol w:w="1883"/>
        <w:gridCol w:w="772"/>
        <w:gridCol w:w="123"/>
        <w:gridCol w:w="603"/>
        <w:gridCol w:w="153"/>
        <w:gridCol w:w="812"/>
        <w:gridCol w:w="2547"/>
        <w:gridCol w:w="236"/>
      </w:tblGrid>
      <w:tr w:rsidR="005D73D3" w:rsidRPr="00C74E4D" w:rsidTr="005E2F3C">
        <w:trPr>
          <w:gridAfter w:val="1"/>
          <w:wAfter w:w="236" w:type="dxa"/>
          <w:trHeight w:val="570"/>
        </w:trPr>
        <w:tc>
          <w:tcPr>
            <w:tcW w:w="641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№ п/п</w:t>
            </w:r>
          </w:p>
        </w:tc>
        <w:tc>
          <w:tcPr>
            <w:tcW w:w="2876" w:type="dxa"/>
            <w:gridSpan w:val="2"/>
            <w:vMerge w:val="restart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ind w:left="8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84" w:type="dxa"/>
            <w:gridSpan w:val="2"/>
            <w:vMerge w:val="restart"/>
          </w:tcPr>
          <w:p w:rsidR="005D73D3" w:rsidRPr="00C74E4D" w:rsidRDefault="005D73D3" w:rsidP="005D668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83" w:type="dxa"/>
            <w:vMerge w:val="restart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2463" w:type="dxa"/>
            <w:gridSpan w:val="5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(тыс.руб.)</w:t>
            </w:r>
          </w:p>
        </w:tc>
        <w:tc>
          <w:tcPr>
            <w:tcW w:w="2547" w:type="dxa"/>
            <w:vMerge w:val="restart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</w:t>
            </w:r>
          </w:p>
        </w:tc>
      </w:tr>
      <w:tr w:rsidR="005D73D3" w:rsidRPr="00C74E4D" w:rsidTr="005E2F3C">
        <w:trPr>
          <w:gridAfter w:val="1"/>
          <w:wAfter w:w="236" w:type="dxa"/>
          <w:trHeight w:val="255"/>
        </w:trPr>
        <w:tc>
          <w:tcPr>
            <w:tcW w:w="641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876" w:type="dxa"/>
            <w:gridSpan w:val="2"/>
            <w:vMerge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ind w:left="8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vMerge/>
          </w:tcPr>
          <w:p w:rsidR="005D73D3" w:rsidRPr="00C74E4D" w:rsidRDefault="005D73D3" w:rsidP="005D668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5D73D3" w:rsidRPr="00C74E4D" w:rsidRDefault="005D73D3" w:rsidP="0004445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D3" w:rsidRPr="00C74E4D" w:rsidRDefault="005D73D3" w:rsidP="0004445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D3" w:rsidRPr="00C74E4D" w:rsidRDefault="005D73D3" w:rsidP="0004445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79" w:type="dxa"/>
            <w:gridSpan w:val="3"/>
          </w:tcPr>
          <w:p w:rsidR="005D73D3" w:rsidRPr="00C74E4D" w:rsidRDefault="005D73D3" w:rsidP="0004445C">
            <w:pPr>
              <w:pStyle w:val="1"/>
              <w:ind w:left="2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     </w:t>
            </w:r>
          </w:p>
        </w:tc>
        <w:tc>
          <w:tcPr>
            <w:tcW w:w="812" w:type="dxa"/>
          </w:tcPr>
          <w:p w:rsidR="005D73D3" w:rsidRPr="00C74E4D" w:rsidRDefault="005D73D3" w:rsidP="0004445C">
            <w:pPr>
              <w:pStyle w:val="1"/>
              <w:ind w:left="2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3D3" w:rsidRPr="00C74E4D" w:rsidTr="00C70DF1">
        <w:trPr>
          <w:gridAfter w:val="1"/>
          <w:wAfter w:w="236" w:type="dxa"/>
        </w:trPr>
        <w:tc>
          <w:tcPr>
            <w:tcW w:w="13994" w:type="dxa"/>
            <w:gridSpan w:val="1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Задача 1. Совершенствование процесса патриотического воспитания граждан  Лебяжьевского  района с применением успешно зарекомендовавших себя на практике форм и методов работы с учетом возрастных особенностей населения и складывающейся социально-экономической ситуацией в районе</w:t>
            </w: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правовых актов Лебяжьевского района  по вопросам патриотического воспитания в соответствие с федеральным и областным законодательством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3D3" w:rsidRPr="00C74E4D" w:rsidRDefault="005D73D3" w:rsidP="00B2342A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Отдел культуры,</w:t>
            </w:r>
          </w:p>
          <w:p w:rsidR="005D73D3" w:rsidRPr="00C74E4D" w:rsidRDefault="005D73D3" w:rsidP="00B2342A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 w:val="restart"/>
          </w:tcPr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  <w:r w:rsidRPr="00C74E4D">
              <w:rPr>
                <w:rFonts w:ascii="Times New Roman" w:cs="Times New Roman"/>
                <w:b/>
                <w:spacing w:val="-1"/>
              </w:rPr>
              <w:t>1,0</w:t>
            </w: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  <w:r w:rsidRPr="00C74E4D">
              <w:rPr>
                <w:rFonts w:ascii="Times New Roman" w:cs="Times New Roman"/>
                <w:b/>
                <w:spacing w:val="-1"/>
              </w:rPr>
              <w:t>2,0</w:t>
            </w: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  <w:r w:rsidRPr="00C74E4D">
              <w:rPr>
                <w:rFonts w:ascii="Times New Roman" w:cs="Times New Roman"/>
                <w:b/>
                <w:spacing w:val="-1"/>
              </w:rPr>
              <w:t>1,0</w:t>
            </w: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  <w:tc>
          <w:tcPr>
            <w:tcW w:w="812" w:type="dxa"/>
            <w:vMerge w:val="restart"/>
          </w:tcPr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  <w:r w:rsidRPr="00C74E4D">
              <w:rPr>
                <w:rFonts w:ascii="Times New Roman" w:cs="Times New Roman"/>
                <w:b/>
                <w:spacing w:val="-1"/>
              </w:rPr>
              <w:t>3,0</w:t>
            </w: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  <w:r w:rsidRPr="00C74E4D">
              <w:rPr>
                <w:rFonts w:ascii="Times New Roman" w:cs="Times New Roman"/>
                <w:b/>
                <w:spacing w:val="-1"/>
              </w:rPr>
              <w:t>10,0</w:t>
            </w: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  <w:p w:rsidR="005D73D3" w:rsidRPr="00C74E4D" w:rsidRDefault="005D73D3" w:rsidP="0004445C">
            <w:pPr>
              <w:jc w:val="center"/>
              <w:rPr>
                <w:rFonts w:ascii="Times New Roman" w:cs="Times New Roman"/>
                <w:b/>
                <w:spacing w:val="-1"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04445C">
            <w:pPr>
              <w:spacing w:line="274" w:lineRule="exact"/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 xml:space="preserve">Совершенствование нормативно-правовой и организационно- методической базы патриотического воспитания в Лебяжьевском  районе; </w:t>
            </w:r>
          </w:p>
          <w:p w:rsidR="005D73D3" w:rsidRPr="00C74E4D" w:rsidRDefault="005D73D3" w:rsidP="0004445C">
            <w:pPr>
              <w:spacing w:line="274" w:lineRule="exact"/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повышение уровня развития</w:t>
            </w:r>
          </w:p>
          <w:p w:rsidR="005D73D3" w:rsidRPr="00C74E4D" w:rsidRDefault="005D73D3" w:rsidP="0004445C">
            <w:pPr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</w:rPr>
              <w:t xml:space="preserve">общенационального сознания, высокой нравственности, гражданской солидарности жителей Лебяжьевского  района; увеличение числа граждан, вовлеченных </w:t>
            </w:r>
            <w:r w:rsidRPr="00C74E4D">
              <w:rPr>
                <w:rFonts w:ascii="Times New Roman" w:cs="Times New Roman"/>
                <w:spacing w:val="-1"/>
              </w:rPr>
              <w:t>в мероприятия по патриотическому воспитанию в Лебяжьевском  районе;</w:t>
            </w:r>
          </w:p>
          <w:p w:rsidR="005D73D3" w:rsidRPr="00C74E4D" w:rsidRDefault="005D73D3" w:rsidP="0004445C">
            <w:pPr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повышение интереса граждан Лебяжьевского района к изучению истории Отечества, в том числе военной истории, к историческому прошлому нашей страны;</w:t>
            </w:r>
          </w:p>
          <w:p w:rsidR="005D73D3" w:rsidRPr="00C74E4D" w:rsidRDefault="005D73D3" w:rsidP="0004445C">
            <w:pPr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</w:rPr>
              <w:t>повышение интереса</w:t>
            </w:r>
            <w:r w:rsidRPr="00C74E4D">
              <w:rPr>
                <w:rFonts w:ascii="Times New Roman" w:cs="Times New Roman"/>
                <w:spacing w:val="-1"/>
              </w:rPr>
              <w:t xml:space="preserve"> граждан Лебяжьевского района к литературе, музыке,</w:t>
            </w:r>
          </w:p>
          <w:p w:rsidR="005D73D3" w:rsidRPr="00C74E4D" w:rsidRDefault="005D73D3" w:rsidP="0004445C">
            <w:pPr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</w:rPr>
              <w:t>изобразительному искусству и создание произведений литературы и искусства патриотической направленности;</w:t>
            </w:r>
            <w:r w:rsidRPr="00C74E4D">
              <w:rPr>
                <w:rFonts w:ascii="Times New Roman" w:cs="Times New Roman"/>
                <w:spacing w:val="-1"/>
              </w:rPr>
              <w:t xml:space="preserve"> проведение на территории Лебяжьевского  района</w:t>
            </w:r>
          </w:p>
          <w:p w:rsidR="005D73D3" w:rsidRPr="00C74E4D" w:rsidRDefault="005D73D3" w:rsidP="0004445C">
            <w:pPr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</w:rPr>
              <w:t xml:space="preserve">районных конкурсов, мероприятий, </w:t>
            </w:r>
            <w:r w:rsidRPr="00C74E4D">
              <w:rPr>
                <w:rFonts w:ascii="Times New Roman" w:cs="Times New Roman"/>
                <w:spacing w:val="-1"/>
              </w:rPr>
              <w:t xml:space="preserve"> посвященных историческим и культурным событиям, знаменательным датам и видным деятелям России;</w:t>
            </w:r>
          </w:p>
          <w:p w:rsidR="005D73D3" w:rsidRPr="00C74E4D" w:rsidRDefault="005D73D3" w:rsidP="0004445C">
            <w:pPr>
              <w:spacing w:line="274" w:lineRule="exact"/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повышение уровня</w:t>
            </w:r>
          </w:p>
          <w:p w:rsidR="005D73D3" w:rsidRPr="00C74E4D" w:rsidRDefault="005D73D3" w:rsidP="0004445C">
            <w:pPr>
              <w:spacing w:line="274" w:lineRule="exact"/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взаимодействия</w:t>
            </w:r>
          </w:p>
          <w:p w:rsidR="005D73D3" w:rsidRPr="00C74E4D" w:rsidRDefault="005D73D3" w:rsidP="0004445C">
            <w:pPr>
              <w:spacing w:line="274" w:lineRule="exact"/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образовательных</w:t>
            </w:r>
          </w:p>
          <w:p w:rsidR="005D73D3" w:rsidRPr="00C74E4D" w:rsidRDefault="005D73D3" w:rsidP="0004445C">
            <w:pPr>
              <w:spacing w:line="274" w:lineRule="exact"/>
              <w:ind w:left="80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  <w:spacing w:val="-1"/>
              </w:rPr>
              <w:t xml:space="preserve">организаций Лебяжьевского района с </w:t>
            </w:r>
            <w:r w:rsidRPr="00C74E4D">
              <w:rPr>
                <w:rFonts w:ascii="Times New Roman" w:cs="Times New Roman"/>
              </w:rPr>
              <w:t>ветеранскими</w:t>
            </w:r>
            <w:r w:rsidRPr="00C74E4D">
              <w:rPr>
                <w:rFonts w:ascii="Times New Roman" w:cs="Times New Roman"/>
                <w:spacing w:val="-1"/>
              </w:rPr>
              <w:t xml:space="preserve"> организациями; </w:t>
            </w:r>
          </w:p>
          <w:p w:rsidR="005D73D3" w:rsidRPr="00C74E4D" w:rsidRDefault="005D73D3" w:rsidP="0004445C">
            <w:pPr>
              <w:ind w:left="80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создание музеев, комнат боевой славы</w:t>
            </w:r>
            <w:r w:rsidRPr="00C74E4D">
              <w:rPr>
                <w:rFonts w:ascii="Times New Roman" w:cs="Times New Roman"/>
                <w:spacing w:val="-1"/>
              </w:rPr>
              <w:t xml:space="preserve"> во всех </w:t>
            </w:r>
            <w:r w:rsidRPr="00C74E4D">
              <w:rPr>
                <w:rFonts w:ascii="Times New Roman" w:cs="Times New Roman"/>
              </w:rPr>
              <w:t>образовательных организациях Лебяжьевского района</w:t>
            </w:r>
          </w:p>
          <w:p w:rsidR="005D73D3" w:rsidRPr="00C74E4D" w:rsidRDefault="005D73D3" w:rsidP="0004445C">
            <w:pPr>
              <w:ind w:left="8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</w:rPr>
              <w:t xml:space="preserve">Организация интерактивных мероприятий на базе стационарной выставки </w:t>
            </w:r>
            <w:r>
              <w:rPr>
                <w:rFonts w:ascii="Times New Roman" w:cs="Times New Roman"/>
              </w:rPr>
              <w:t>в районном историко-краеведческом музее</w:t>
            </w:r>
            <w:r w:rsidRPr="00C74E4D">
              <w:rPr>
                <w:rFonts w:ascii="Times New Roman" w:cs="Times New Roman"/>
              </w:rPr>
              <w:t xml:space="preserve"> "На берегах Тавриды", приуроченной к очередной годовщине вхождения Республики Крым в состав Российской Федерации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Рабочей группы   по патриотическому воспитанию населения Лебяжьевского района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D3BE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Администрация Лебяжьевского района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BE79D2">
            <w:pPr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Направление рекомендаций по организации и исполнению мероприятий  Программы главам сельских поселений, направленных на патриотическое воспитание граждан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D3BE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поссельсоветов</w:t>
            </w:r>
          </w:p>
          <w:p w:rsidR="005D73D3" w:rsidRPr="00C74E4D" w:rsidRDefault="005D73D3" w:rsidP="001D3BE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BE79D2">
            <w:pPr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научно обоснованного мониторинга эффективности патриотического воспитания граждан в Лебяжьевском районе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D3BE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ОДМФС,</w:t>
            </w:r>
          </w:p>
          <w:p w:rsidR="005D73D3" w:rsidRPr="00C74E4D" w:rsidRDefault="005D73D3" w:rsidP="001D3BE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BE79D2">
            <w:pPr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организации патриотического воспитания в образовательных организациях Лебяжьевского района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D3BE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Pr="00C74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73D3" w:rsidRPr="00C74E4D" w:rsidRDefault="005D73D3" w:rsidP="001D3BE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BE79D2">
            <w:pPr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gridSpan w:val="2"/>
          </w:tcPr>
          <w:p w:rsidR="005D73D3" w:rsidRDefault="005D73D3" w:rsidP="0040496C">
            <w:pPr>
              <w:pStyle w:val="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выездов в сельские поселения Лебяжьевского района для оказания методической и организационной помощи органам местного самоуправления, образовательным организациям по вопросам патриотического воспитания</w:t>
            </w: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3D3" w:rsidRDefault="005D73D3" w:rsidP="0040496C">
            <w:pPr>
              <w:pStyle w:val="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pStyle w:val="1"/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BE79D2">
            <w:pPr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семинаре и проведение районных семинаров по вопросам развития музейной педагогики в патриотическом воспитании с руководителями образовательных организаций, общественных организаций патриотической направленности и работниками учреждений культуры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pStyle w:val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  <w:color w:val="auto"/>
              </w:rPr>
            </w:pPr>
            <w:r w:rsidRPr="00C74E4D">
              <w:rPr>
                <w:rFonts w:ascii="Times New Roman" w:cs="Times New Roman"/>
              </w:rPr>
              <w:t>Проведение районного конкурса на лучшую работу по патриотическому воспитанию среди студентов ГБПОУ «</w:t>
            </w:r>
            <w:r w:rsidRPr="00C74E4D">
              <w:rPr>
                <w:rFonts w:ascii="Times New Roman" w:cs="Times New Roman"/>
                <w:bCs/>
              </w:rPr>
              <w:t>Лебяжьевский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агропромышленный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техникум</w:t>
            </w:r>
            <w:r w:rsidRPr="00C74E4D">
              <w:rPr>
                <w:rFonts w:ascii="Times New Roman" w:cs="Times New Roman"/>
              </w:rPr>
              <w:t xml:space="preserve"> (</w:t>
            </w:r>
            <w:r w:rsidRPr="00C74E4D">
              <w:rPr>
                <w:rFonts w:ascii="Times New Roman" w:cs="Times New Roman"/>
                <w:bCs/>
              </w:rPr>
              <w:t>казачий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кадетский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корпус</w:t>
            </w:r>
            <w:r w:rsidRPr="00C74E4D">
              <w:rPr>
                <w:rFonts w:ascii="Times New Roman" w:cs="Times New Roman"/>
              </w:rPr>
              <w:t xml:space="preserve">)» </w:t>
            </w:r>
            <w:r w:rsidRPr="00C74E4D">
              <w:rPr>
                <w:rFonts w:ascii="Times New Roman" w:cs="Times New Roman"/>
                <w:color w:val="auto"/>
              </w:rPr>
              <w:t>и учащихся образовательных организаций</w:t>
            </w:r>
          </w:p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3584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</w:t>
            </w:r>
            <w:r w:rsidRPr="00C74E4D">
              <w:rPr>
                <w:rFonts w:ascii="Times New Roman" w:cs="Times New Roman"/>
                <w:bCs/>
              </w:rPr>
              <w:t>Лебяжьевский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агропромышленный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техникум</w:t>
            </w:r>
            <w:r w:rsidRPr="00C74E4D">
              <w:rPr>
                <w:rFonts w:ascii="Times New Roman" w:cs="Times New Roman"/>
              </w:rPr>
              <w:t xml:space="preserve"> (</w:t>
            </w:r>
            <w:r w:rsidRPr="00C74E4D">
              <w:rPr>
                <w:rFonts w:ascii="Times New Roman" w:cs="Times New Roman"/>
                <w:bCs/>
              </w:rPr>
              <w:t>казачий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кадетский</w:t>
            </w:r>
            <w:r w:rsidRPr="00C74E4D">
              <w:rPr>
                <w:rFonts w:ascii="Times New Roman" w:cs="Times New Roman"/>
              </w:rPr>
              <w:t xml:space="preserve"> </w:t>
            </w:r>
            <w:r w:rsidRPr="00C74E4D">
              <w:rPr>
                <w:rFonts w:ascii="Times New Roman" w:cs="Times New Roman"/>
                <w:bCs/>
              </w:rPr>
              <w:t>корпус</w:t>
            </w:r>
            <w:r w:rsidRPr="00C74E4D">
              <w:rPr>
                <w:rFonts w:ascii="Times New Roman" w:cs="Times New Roman"/>
              </w:rPr>
              <w:t>)»( по согласованию),Образовательные организации</w:t>
            </w:r>
          </w:p>
        </w:tc>
        <w:tc>
          <w:tcPr>
            <w:tcW w:w="1883" w:type="dxa"/>
          </w:tcPr>
          <w:p w:rsidR="005D73D3" w:rsidRPr="00C74E4D" w:rsidRDefault="005D73D3" w:rsidP="00B2342A">
            <w:pPr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Обучение на курсах повышения квалификации и ведомственных семинарах туристско-краеведческой, политехнической, патриотической направленности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научно-практических конференциях, методических семинарах патриотической направленности, а также в области гуманитарных и естественно-географических наук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345BB7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345BB7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Отдел культуры,</w:t>
            </w:r>
          </w:p>
          <w:p w:rsidR="005D73D3" w:rsidRPr="00C74E4D" w:rsidRDefault="005D73D3" w:rsidP="00345BB7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Обеспечение участия представителей Лебяжьевского района в общероссийских и окружных семинарах, совещаниях, конференциях, форумах, курсах повышения квалификации по организации и совершенствованию процесса патриотического воспитания граждан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Содействие участию обучающихся в образовательных организациях Лебяжьевского района в предметных олимпиадах по гуманитарным и естественно-географическим наукам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Организация работы по присвоению имен национальных героев, отличившихся в сражениях, связанных с днями воинской славы России, улицам, физико-географическим объектам, образовательным организациям Лебяжьевского района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Подготовка и проведение в Лебяжьевском районе памятных и праздничных мероприятий, посвященных очередной годовщине Победы в Великой Отечественной войне 1941 - 1945 годов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Отдел образования, 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 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(по согласованию), </w:t>
            </w:r>
          </w:p>
          <w:p w:rsidR="005D73D3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ОП «Лебяжьевское»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15.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Подготовка и проведение в Лебяжьевском районе  памятных и праздничных мероприятий, посвященных 75-летию Победы в Великой Отечественной войне 1941 - 1945 годов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16.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Проведение мероприятий, посвященных подготовке и проведению празднования 75-летия Победы в Великой Отечественной войне 1941 - 1945 годов, (в том числе: конкурсы рисунков, поделок, беседы, викторины)</w:t>
            </w:r>
          </w:p>
        </w:tc>
        <w:tc>
          <w:tcPr>
            <w:tcW w:w="3584" w:type="dxa"/>
            <w:gridSpan w:val="2"/>
          </w:tcPr>
          <w:p w:rsidR="005D73D3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ГБУ «КЦСОН по Лебяжьевскому району»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17.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Организация мероприятий, посвященных государственным праздникам Российской Федерации, дням воинской славы России и памятным датам России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2018 -2020г.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18.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открытых уроков и иных мероприятий, посвященных юбилейным и другим памятным событиям в истории России в образовательных организациях Лебяжьевского района 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обучающихся образовательных организаций Лебяжьевского района   в Международной акции "Всероссийский тест по истории Великой Отечественной войны"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</w:p>
          <w:p w:rsidR="005D73D3" w:rsidRPr="00C74E4D" w:rsidRDefault="005D73D3" w:rsidP="00503EF0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мероприятий, посвященных 100-летию со дня рождения дважды Героя Социалистического Труда, Героя России, генерал-лейтенанта М.Т.Калашникова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 ВВПОД «Юнармия»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мероприятий, посвященных 30-летию вывода советских войск из Афганистана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Default="005D73D3" w:rsidP="00B2342A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администрации поссельсоветов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ВВПОД «Юнармия»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Обеспечение участия представителей Лебяжьевского района в составе команд и делегаций Курганской области в окружных и общероссийских мероприятиях патриотической направленности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874F5C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874F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874F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Обеспечение участия представителей Лебяжьевского района в составе команды Курганской области в финальном этапе общероссийских соревнований по киберспорту "Мир танков. Помним все"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874F5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874F5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Style w:val="411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4E4D">
              <w:rPr>
                <w:rStyle w:val="41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 районного конкурса на лучшую военно-техническую модель оборонной направленности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874F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25.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 Областной творческой лаборатории "Через книгу - к патриотизму"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  <w:r w:rsidRPr="00C74E4D">
              <w:rPr>
                <w:rFonts w:ascii="Times New Roman" w:cs="Times New Roman"/>
                <w:b/>
              </w:rPr>
              <w:t xml:space="preserve"> 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C74E4D">
              <w:rPr>
                <w:rStyle w:val="411"/>
                <w:rFonts w:ascii="Times New Roman" w:hAnsi="Times New Roman" w:cs="Times New Roman"/>
                <w:spacing w:val="-1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26.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организации и проведении  передвижной выставки "Готов к труду и обороне"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администрации поссельсоветов</w:t>
            </w:r>
          </w:p>
          <w:p w:rsidR="005D73D3" w:rsidRPr="00C74E4D" w:rsidRDefault="005D73D3" w:rsidP="00B234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Style w:val="411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4E4D">
              <w:rPr>
                <w:rStyle w:val="411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40"/>
              <w:shd w:val="clear" w:color="auto" w:fill="auto"/>
              <w:spacing w:before="0" w:line="240" w:lineRule="exact"/>
              <w:jc w:val="center"/>
              <w:rPr>
                <w:rStyle w:val="411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27.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организации и проведении передвижной выставки "Солдатский треугольник"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28.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организации и проведении передвижной выставки "Фронтовой альбом"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Областном  конкурсе творческих работ "Улицы имени героя войны"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Применение  библиографического указателя "Война стучит в сердца. Лучшие книги о Великой Отечественной войне 1941 - 1945 годов для молодого поколения"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реализации культурно-образовательной программы "На защите Отечества"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Реализация литературно-патриотической программы "Бессмертный книжный полк" (конкурс эссе "Я читаю о войне", акция под открытым небом "Парад книг о Великой Отечественной войне 1941 - 1945 годов")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 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widowControl w:val="0"/>
              <w:suppressAutoHyphens/>
              <w:jc w:val="center"/>
              <w:rPr>
                <w:rFonts w:asci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 Областном фестивале молодых исполнителей гражданской и патриотической песни "Родина. Честь. Слава"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widowControl w:val="0"/>
              <w:suppressAutoHyphens/>
              <w:jc w:val="center"/>
              <w:rPr>
                <w:rFonts w:ascii="Times New Roman" w:cs="Times New Roman"/>
                <w:color w:val="auto"/>
                <w:kern w:val="1"/>
                <w:lang w:eastAsia="ar-SA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 межрегиональном фестивале национальных культур народов Зауралья, посвященного Дню России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widowControl w:val="0"/>
              <w:suppressAutoHyphens/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35.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Подготовка и проведение комплекса спортивных мероприятий, посвященных памятным датам истории и юбилейным датам.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ОУО</w:t>
            </w:r>
            <w:r w:rsidRPr="00C74E4D">
              <w:rPr>
                <w:rFonts w:ascii="Times New Roman" w:cs="Times New Roman"/>
              </w:rPr>
              <w:t xml:space="preserve">,   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36.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Организация интерактивных мероприятий на базе стационарной выставки в районном историко-краеведческом музее "На берегах Тавриды", приуроченной к очередной годовщине вхождения Республики Крым в состав Российской Федерации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37.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ретроспективного показа цикла фильмов "Подвигу жить в веках", посвященного Дню Победы в Великой Отечественной войне 1941 - 1945 годов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38.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Организация и проведение Областного театрального проекта "Уроки Победы". Создание театральных постановок малой формы, посвященных празднованию очередной годовщины Победы в Великой Отечественной войне 1941 - 1945 годов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2019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39.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Подготовка и участие представителей Лебяжьевского района в региональном конкурсе исследовательских краеведческих работ обучающихся образовательных организаций Курганской области "Отечество"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BC34CC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2019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Подготовка и проведение праздничных мероприятий, посвященных 125-летию образования Лебяжьевского района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DC5E7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DC5E7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DC5E7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образования,</w:t>
            </w:r>
          </w:p>
          <w:p w:rsidR="005D73D3" w:rsidRPr="00C74E4D" w:rsidRDefault="005D73D3" w:rsidP="00DC5E7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 ОДМФС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2017 - 2020, постоянно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3,0</w:t>
            </w: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 в  Областном молодежном форуме "Зауралье" площадки патриотической направленности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C34C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C34C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 ОДМФС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региональном (отборочном) этапе  во Всероссийском конкурсе молодежного творчества "Всероссийский молодежный фестиваль патриотической песни "Я люблю тебя, Россия!"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</w:p>
          <w:p w:rsidR="005D73D3" w:rsidRPr="00C74E4D" w:rsidRDefault="005D73D3" w:rsidP="001F40DD">
            <w:pPr>
              <w:rPr>
                <w:rFonts w:ascii="Times New Roman" w:cs="Times New Roman"/>
              </w:rPr>
            </w:pP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Отдел культуры, 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Курганской области в Литературном патриотическом фестивале "Русские рифмы"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Отдел культуры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региональном этапе Всероссийского фольклорного конкурса "Казачий круг"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Отдел культуры,</w:t>
            </w:r>
          </w:p>
          <w:p w:rsidR="005D73D3" w:rsidRPr="00C74E4D" w:rsidRDefault="005D73D3" w:rsidP="00D8007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2018-2020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45.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Реализация проекта "Экран" для молодежи старше 12 лет с демонстрацией и дальнейшим обсуждением патриотических и социально значимых фильмов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Отдел культуры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46.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памятных мероприятий, посвященных 100-летию ВЛКСМ 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администрации поссельсоветов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62382A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ВВПОД «Юнармия»</w:t>
            </w:r>
          </w:p>
          <w:p w:rsidR="005D73D3" w:rsidRPr="00C74E4D" w:rsidRDefault="005D73D3" w:rsidP="001F40D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1,0</w:t>
            </w: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47.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Создание выставки к 30-летию вывода советских войск из Афганистана на базе Курганского областного краеведческого музея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 ОДМФС,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2019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48.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Создание выставки к 75-летию Победы в Великой Отечественной войне 1941 - 1945 годов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 ОДМФС,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2020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49.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патриотических акций "Неделя мужества", "Эстафета подвига"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 ОП «Лебяжьевское»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смотра-конкурса художественной самодеятельности, декоративно-прикладного творчества, фоторабот и стенной печати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ОДМФС, отдел культуры 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2020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Подготовка и проведение встреч обучающихся образовательных организаций Лебяжьевского района с ветеранами Великой Отечественной войны 1941 - 1945 годов, Героями Советского Союза, Героями Российской Федерации и Героями Труда Российской Федерации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 ОДМФС,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ОП «Лебяжьевское» 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  <w:p w:rsidR="005D73D3" w:rsidRPr="00C74E4D" w:rsidRDefault="005D73D3" w:rsidP="001F40D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"Встреч поколений" по вопросам взаимодействия ветеранских и молодежных общественных организаций Лебяжьевского района  в работе по патриотическому воспитанию с участниками Великой Отечественной войны, тружениками тыла, ветеранами труда, ветеранами Вооруженных Сил и правоохранительных органов, участниками локальных войн и конфликтов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</w:t>
            </w:r>
            <w:r w:rsidRPr="00C74E4D">
              <w:rPr>
                <w:rFonts w:ascii="Times New Roman" w:cs="Times New Roman"/>
              </w:rPr>
              <w:t>сельс</w:t>
            </w:r>
            <w:r>
              <w:rPr>
                <w:rFonts w:ascii="Times New Roman" w:cs="Times New Roman"/>
              </w:rPr>
              <w:t>оветов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ВВПОД «Юнармия»,</w:t>
            </w:r>
          </w:p>
          <w:p w:rsidR="005D73D3" w:rsidRPr="00C74E4D" w:rsidRDefault="005D73D3" w:rsidP="0014584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ОП «Лебяжьевское» </w:t>
            </w:r>
          </w:p>
          <w:p w:rsidR="005D73D3" w:rsidRPr="00C74E4D" w:rsidRDefault="005D73D3" w:rsidP="0014584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Организация и проведение военно-исторических туристических маршрутов для молодежи по посещению исторических мест, городов-героев и городов воинской славы, объектов культурного наследия (памятников истории и культуры)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1F40DD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ВВПОД «Юнармия»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2018-2020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Благоустройство памятных мест поселка и сельских поселений (Парка победы, «Аллея Славы, установка памятных знаков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администрации поссельсоветов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1F40DD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15,0*</w:t>
            </w: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10,0*</w:t>
            </w: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10,0*</w:t>
            </w: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55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региональном конкурсе на лучший туристический военно-исторический маршрут на территории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FF45D0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56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Организация работы по паспортизации музеев, комнат боевой славы в общеобразовательных организациях Лебяжьевского района  с целью присвоения им статуса "Школьный музей"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FF45D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ОУО</w:t>
            </w:r>
          </w:p>
          <w:p w:rsidR="005D73D3" w:rsidRPr="00C74E4D" w:rsidRDefault="005D73D3" w:rsidP="00FF45D0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57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 областном конкурсе музеев, комнат боевой славы в общеобразовательных, профессиональных и образовательных организациях высшего образования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FF45D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</w:p>
          <w:p w:rsidR="005D73D3" w:rsidRPr="00C74E4D" w:rsidRDefault="005D73D3" w:rsidP="00FF45D0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58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региональном смотре-конкурсе на лучший школьный музей, комнату боевой славы на территории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FF45D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</w:p>
          <w:p w:rsidR="005D73D3" w:rsidRPr="00C74E4D" w:rsidRDefault="005D73D3" w:rsidP="00FF45D0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3584" w:type="dxa"/>
            <w:gridSpan w:val="2"/>
          </w:tcPr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  52,0 тыс. рублей,</w:t>
            </w:r>
          </w:p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из них: 35,0*</w:t>
            </w:r>
          </w:p>
        </w:tc>
        <w:tc>
          <w:tcPr>
            <w:tcW w:w="1883" w:type="dxa"/>
          </w:tcPr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Бюджет Лебяжьевского</w:t>
            </w:r>
          </w:p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района,</w:t>
            </w:r>
          </w:p>
          <w:p w:rsidR="005D73D3" w:rsidRPr="00C74E4D" w:rsidRDefault="005D73D3" w:rsidP="005E2F3C">
            <w:pPr>
              <w:jc w:val="both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*иные источники дохода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C70DF1">
        <w:trPr>
          <w:gridAfter w:val="1"/>
          <w:wAfter w:w="236" w:type="dxa"/>
          <w:trHeight w:val="1414"/>
        </w:trPr>
        <w:tc>
          <w:tcPr>
            <w:tcW w:w="13994" w:type="dxa"/>
            <w:gridSpan w:val="1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</w:p>
          <w:p w:rsidR="005D73D3" w:rsidRPr="00C74E4D" w:rsidRDefault="005D73D3" w:rsidP="005D668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  <w:b/>
              </w:rPr>
              <w:t>Задача 2. Обеспечение подготовки допризывной молодежи Лебяжьевского района  к службе в Вооруженных Силах Российской Федерации</w:t>
            </w: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59.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Развитие материально-технической базы ЦПВ, приобретение юнармейской атрибутики, формы одежды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8A149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8A149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8A1495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ВВПОД «Юнармия»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2017 - 2020, постоянно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1,7</w:t>
            </w: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2,5</w:t>
            </w: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5,0</w:t>
            </w:r>
          </w:p>
        </w:tc>
        <w:tc>
          <w:tcPr>
            <w:tcW w:w="2547" w:type="dxa"/>
            <w:vMerge w:val="restart"/>
          </w:tcPr>
          <w:p w:rsidR="005D73D3" w:rsidRPr="00C74E4D" w:rsidRDefault="005D73D3" w:rsidP="00D171EF">
            <w:pPr>
              <w:jc w:val="both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Повышение качества организации и проведения учебных сборов с гражданами, подлежащими призыву на военную службу; увеличение количества обучающихся образовательных организаций Лебяжьевского района, систематически занимающихся физической культурой и спортом; </w:t>
            </w:r>
          </w:p>
          <w:p w:rsidR="005D73D3" w:rsidRPr="00C74E4D" w:rsidRDefault="005D73D3" w:rsidP="00D171EF">
            <w:pPr>
              <w:jc w:val="both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увеличение числа призывников в Лебяжьевского районе, годных к военной службе по состоянию здоровья, уменьшение числа подростков, склонных к асоциальному поведению</w:t>
            </w: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районного конкурса на звание "Лучший кабинет ОБЖ" среди образовательных организаций Лебяжьевского района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  <w:p w:rsidR="005D73D3" w:rsidRPr="00C74E4D" w:rsidRDefault="005D73D3" w:rsidP="00287A70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2018, 2020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0,5</w:t>
            </w: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1,5</w:t>
            </w: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семинаров-совещаний с преподавателями по предмету "Основы безопасности жизнедеятельности" по организации допризывной подготовки обучающихся образовательных организаций Лебяжьевского района 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287A70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постоянно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Создание и оборудование муниципальных центров патриотического воспитания и допризывной подготовки граждан к военной службе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областных  соревнованиях "Школа безопасности" и организация полевого лагеря "Юный спасатель" среди обучающихся образовательных организаций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 раз в год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Проведение открытого первенства по пятиборью спасателей в закрытых помещениях среди молодежи "Юный спасатель"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1649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1649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616496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ВВПОД «Юнармия»,</w:t>
            </w:r>
          </w:p>
          <w:p w:rsidR="005D73D3" w:rsidRPr="00C74E4D" w:rsidRDefault="005D73D3" w:rsidP="00616496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ФГКУ «4ОФПС по Курганской области» СПЧ-29</w:t>
            </w:r>
          </w:p>
          <w:p w:rsidR="005D73D3" w:rsidRPr="00C74E4D" w:rsidRDefault="005D73D3" w:rsidP="00616496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65.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месячника оборонно-массовой и спортивной работы </w:t>
            </w:r>
          </w:p>
        </w:tc>
        <w:tc>
          <w:tcPr>
            <w:tcW w:w="3584" w:type="dxa"/>
            <w:gridSpan w:val="2"/>
          </w:tcPr>
          <w:p w:rsidR="005D73D3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</w:t>
            </w:r>
            <w:r w:rsidRPr="00C74E4D">
              <w:rPr>
                <w:rFonts w:ascii="Times New Roman" w:cs="Times New Roman"/>
              </w:rPr>
              <w:t>тдел культуры,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МО ДОСААФ,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администрации поссельсоветов</w:t>
            </w:r>
          </w:p>
          <w:p w:rsidR="005D73D3" w:rsidRPr="00C74E4D" w:rsidRDefault="005D73D3" w:rsidP="00287A7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287A70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ВВПОД «Юнармия», </w:t>
            </w:r>
          </w:p>
          <w:p w:rsidR="005D73D3" w:rsidRDefault="005D73D3" w:rsidP="00616496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ОП «Лебяжьевское» (по согласованию), </w:t>
            </w:r>
          </w:p>
          <w:p w:rsidR="005D73D3" w:rsidRPr="00C74E4D" w:rsidRDefault="005D73D3" w:rsidP="00616496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ФГКУ «4ОФПС по Курганской области» СПЧ-29</w:t>
            </w:r>
          </w:p>
          <w:p w:rsidR="005D73D3" w:rsidRPr="00C74E4D" w:rsidRDefault="005D73D3" w:rsidP="00616496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            </w:t>
            </w:r>
            <w:r w:rsidRPr="00C74E4D">
              <w:rPr>
                <w:rFonts w:ascii="Times New Roman" w:cs="Times New Roman"/>
              </w:rPr>
              <w:t>(по согласованию)</w:t>
            </w:r>
          </w:p>
          <w:p w:rsidR="005D73D3" w:rsidRPr="00C74E4D" w:rsidRDefault="005D73D3" w:rsidP="00287A70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66.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 региональном  этапе в составе  команды Курганской области в финальном этапе Всероссийской военно-спортивной игры "Победа"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67.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Организация и проведение районного конкурса на лучшую организацию работы Школьных спортивных клубов среди образовательных организаций Лебяжьевского района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1649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1649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2018,2020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1,0</w:t>
            </w: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-</w:t>
            </w: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5,0</w:t>
            </w: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68.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спортивно-патриотической игры "Главный Герой" для несовершеннолетних, нуждающихся в социальной реабилитации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1649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Default="005D73D3" w:rsidP="0061649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61649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КДН и ЗП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69.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составе  команды Курганской области в финальном этапе Всероссийской военно-патриотической игры "Зарница"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211DD4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211DD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211DD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2018-2020,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 раз в год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составе  команды Курганской области в финальном этапе Всероссийских спортивных соревнований школьников "Президентские состязания", Всероссийских спортивных игр школьников "Президентские спортивные игры"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211DD4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211DD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фестиваля, посвященного возрождению Всероссийского физкультурно-спортивного комплекса "Готов к труду и обороне" (ГТО) среди населения Лебяжьевского района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211DD4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211DD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 Муниципальный центр тестирования ВФСК ГТО в Лебяжьевском районе</w:t>
            </w:r>
          </w:p>
        </w:tc>
        <w:tc>
          <w:tcPr>
            <w:tcW w:w="1883" w:type="dxa"/>
          </w:tcPr>
          <w:p w:rsidR="005D73D3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спартакиады допризывной молодежи Лебяжьевского района  по военно-прикладным видам спорта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0771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 МО ДОСААФ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составе  команды Курганской области  в конкурсе "Рембат" для команд ДОСААФ России на Армейских международных играх "АрМИ"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0771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 МО ДОСААФ( по согласованию)</w:t>
            </w:r>
          </w:p>
        </w:tc>
        <w:tc>
          <w:tcPr>
            <w:tcW w:w="1883" w:type="dxa"/>
          </w:tcPr>
          <w:p w:rsidR="005D73D3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составе  команды Курганской области в окружном и финальном этапах Всероссийской военно-спортивной игры "Казачий сполох"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1 раз в год 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75.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составе  команды Курганской области в окружном и финальном этапах Всероссийской спартакиады допризывной казачьей молодежи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76.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Организация и проведение профилактических медицинских осмотров юношей до первоначальной постановки на воинский учет в установленном законодательством порядке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ГБУ «Лебяжьевская ЦРБ»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77.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Организация и проведение лечебно-оздоровительных мероприятий и мониторинга состояния здоровья детей и подростков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ГБУ «Лебяжьевская ЦРБ»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постоянно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78.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Проведение мероприятий в рамках областного месячника  "Офицер - профессия героическая"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ОП «Лебяжьевское»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79.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дней призывников 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0771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ОДМФС, </w:t>
            </w:r>
          </w:p>
          <w:p w:rsidR="005D73D3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МО ДОСААФ 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 по согласованию),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2018 - 2020, 1 раз в год 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80.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Торжественные проводы призывников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0771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 МО ДОСААФ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1414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81.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 учебных сборов с допризывной молодежью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0771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 МО ДОСААФ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Проведение подготовки граждан призывного возраста в образовательных организациях по военно- учетным специальностям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07715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07715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        ОДМФС, </w:t>
            </w:r>
          </w:p>
          <w:p w:rsidR="005D73D3" w:rsidRPr="00C74E4D" w:rsidRDefault="005D73D3" w:rsidP="0007715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ВВПОД «Юнармия», </w:t>
            </w:r>
          </w:p>
          <w:p w:rsidR="005D73D3" w:rsidRPr="00C74E4D" w:rsidRDefault="005D73D3" w:rsidP="0007715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   МО ДОСААФ</w:t>
            </w:r>
          </w:p>
          <w:p w:rsidR="005D73D3" w:rsidRPr="00C74E4D" w:rsidRDefault="005D73D3" w:rsidP="0007715C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B2342A">
            <w:pPr>
              <w:rPr>
                <w:rFonts w:ascii="Times New Roman" w:cs="Times New Roman"/>
              </w:rPr>
            </w:pPr>
          </w:p>
        </w:tc>
        <w:tc>
          <w:tcPr>
            <w:tcW w:w="895" w:type="dxa"/>
            <w:gridSpan w:val="2"/>
            <w:vMerge w:val="restart"/>
          </w:tcPr>
          <w:p w:rsidR="005D73D3" w:rsidRPr="00C74E4D" w:rsidRDefault="005D73D3" w:rsidP="00970CD8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5D73D3" w:rsidRPr="00C74E4D" w:rsidRDefault="005D73D3" w:rsidP="00970CD8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 w:val="restart"/>
          </w:tcPr>
          <w:p w:rsidR="005D73D3" w:rsidRPr="00C74E4D" w:rsidRDefault="005D73D3" w:rsidP="00970CD8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  <w:highlight w:val="yellow"/>
              </w:rPr>
            </w:pPr>
            <w:r w:rsidRPr="0099044D">
              <w:rPr>
                <w:rFonts w:ascii="Times New Roman" w:cs="Times New Roman"/>
              </w:rPr>
              <w:t>83.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 Областном фестивале военной подготовки и физической культуры "Наследники Победы"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E206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E2065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        ОДМФС,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2018, 2020,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84.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детей в  военно-патриотических профильных сменах "Твоя Победа!" для несовершеннолетних, совершивших правонарушения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91E3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C91E3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КДН и ЗП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85.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тематических лагерных смен патриотической направленности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91E3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86.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профильных патриотических сменах (кадетской, казачьей, юнармейской и других) в рамках проведения Областного военно-исторического лагеря имени четырежды Героя Советского Союза Г.К.Жукова "Патриот Зауралья"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91E3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87.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проведении военно-исторических лагерей, организуемых при поддержке РВИО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91E34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95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2876" w:type="dxa"/>
            <w:gridSpan w:val="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3584" w:type="dxa"/>
            <w:gridSpan w:val="2"/>
          </w:tcPr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 8,2 тыс. рублей,</w:t>
            </w:r>
          </w:p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83" w:type="dxa"/>
          </w:tcPr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Бюджет Лебяжьевского</w:t>
            </w:r>
          </w:p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района</w:t>
            </w:r>
          </w:p>
        </w:tc>
        <w:tc>
          <w:tcPr>
            <w:tcW w:w="89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5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3353" w:type="dxa"/>
            <w:gridSpan w:val="11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  <w:b/>
              </w:rPr>
              <w:t>Задача 3. Создание условий для дальнейшего укрепления и развития кадетского движения в Лебяжьевском районе</w:t>
            </w: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88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Областном смотре-конкурсе на звание "Лучший кадетский класс (группа)"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Увеличение количества обучающихся общеобразовательных и профессиональных образовательных организаций Лебяжьевского района с кадетским компонентом</w:t>
            </w: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89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команде Курганской области в смотре-конкурсе на звание "Лучший казачий кадетский класс Уральского федерального округа"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9</w:t>
            </w:r>
            <w:r>
              <w:rPr>
                <w:rFonts w:ascii="Times New Roman" w:cs="Times New Roman"/>
              </w:rPr>
              <w:t>0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сборе кадет, посвященного дню памяти святого благоверного князя Александра Невского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9</w:t>
            </w:r>
            <w:r>
              <w:rPr>
                <w:rFonts w:ascii="Times New Roman" w:cs="Times New Roman"/>
              </w:rPr>
              <w:t>1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представителей Лебяжьевского района в  Областном слете кадетских классов сельских образовательных организаций Курганской области "Стань героем своего времени"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9</w:t>
            </w:r>
            <w:r>
              <w:rPr>
                <w:rFonts w:ascii="Times New Roman" w:cs="Times New Roman"/>
              </w:rPr>
              <w:t>2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соревнованиях по кадетскому биатлону среди кадет общеобразовательных и профессиональных образовательных организаций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93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 военно-спортивных соревнованиях "Равнение на героев" среди кадет общеобразовательных и профессиональных образовательных организаций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94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смотре-конкурсе патриотической песни "Когда поет кадет" среди кадет общеобразовательных и профессиональных образовательных организаций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ГБПОУ «Лебяжьевский агропромышленный техникум (казачий кадетский корпус» 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95</w:t>
            </w:r>
          </w:p>
        </w:tc>
        <w:tc>
          <w:tcPr>
            <w:tcW w:w="2882" w:type="dxa"/>
            <w:gridSpan w:val="3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кадет Лебяжьевского района  во Всероссийском проекте "День в музее для российских кадет"</w:t>
            </w:r>
          </w:p>
        </w:tc>
        <w:tc>
          <w:tcPr>
            <w:tcW w:w="3578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ГБПОУ «Лебяжьевский агропромышленный техникум (казачий кадетский корпус» (по согласованию),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3F0AE0">
            <w:pPr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726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965" w:type="dxa"/>
            <w:gridSpan w:val="2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C70DF1">
        <w:trPr>
          <w:gridAfter w:val="1"/>
          <w:wAfter w:w="236" w:type="dxa"/>
        </w:trPr>
        <w:tc>
          <w:tcPr>
            <w:tcW w:w="13994" w:type="dxa"/>
            <w:gridSpan w:val="1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  <w:b/>
              </w:rPr>
              <w:t>Задача 4. Создание условий для информационного обеспечения патриотического воспитания граждан Лебяжьевского района и предотвращения манипулирования информацией, основанной на культе насилия, искажения и фальсификации истории в ущерб интересам Российской Федерации</w:t>
            </w:r>
          </w:p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96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Освещение в районных средствах массовой информации о деятельности Губернатора Курганской области, Правительства Курганской области, органов исполнительной власти Курганской </w:t>
            </w:r>
            <w:r>
              <w:rPr>
                <w:rFonts w:ascii="Times New Roman" w:cs="Times New Roman"/>
              </w:rPr>
              <w:t>41-41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области, направленной на патриотическое воспитание граждан и подготовку допризывной молодежи Курганской области к военной службе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редакция районной газеты «Вперед»</w:t>
            </w:r>
          </w:p>
          <w:p w:rsidR="005D73D3" w:rsidRPr="00C74E4D" w:rsidRDefault="005D73D3" w:rsidP="008E4AEB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 w:val="restart"/>
          </w:tcPr>
          <w:p w:rsidR="005D73D3" w:rsidRPr="00C74E4D" w:rsidRDefault="005D73D3" w:rsidP="0040496C">
            <w:pPr>
              <w:pStyle w:val="1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 w:val="restart"/>
          </w:tcPr>
          <w:p w:rsidR="005D73D3" w:rsidRPr="00C74E4D" w:rsidRDefault="005D73D3" w:rsidP="0040496C">
            <w:pPr>
              <w:pStyle w:val="1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</w:tcPr>
          <w:p w:rsidR="005D73D3" w:rsidRPr="00C74E4D" w:rsidRDefault="005D73D3" w:rsidP="0040496C">
            <w:pPr>
              <w:pStyle w:val="1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издания и распространения литературы, развития электронных и печатных средств массовой информации, 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специализирующихся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на патриотической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тематике;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попыткам</w:t>
            </w:r>
          </w:p>
          <w:p w:rsidR="005D73D3" w:rsidRPr="00C74E4D" w:rsidRDefault="005D73D3" w:rsidP="00726F0B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фальсификации</w:t>
            </w:r>
          </w:p>
          <w:p w:rsidR="005D73D3" w:rsidRPr="00C74E4D" w:rsidRDefault="005D73D3" w:rsidP="00726F0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истории</w:t>
            </w: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97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Размещение информации о реализации мероприятий муниципальной  Программы </w:t>
            </w:r>
            <w:r>
              <w:rPr>
                <w:rFonts w:ascii="Times New Roman" w:cs="Times New Roman"/>
              </w:rPr>
              <w:t xml:space="preserve">Лебяжьевского района </w:t>
            </w:r>
            <w:r w:rsidRPr="00C74E4D">
              <w:rPr>
                <w:rFonts w:ascii="Times New Roman" w:cs="Times New Roman"/>
              </w:rPr>
              <w:t>"Патриотическое воспитание граждан Лебяжьевского района» на 2018-2020 год» (далее-Программа) на информационных ресурсах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8E4AEB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  <w:p w:rsidR="005D73D3" w:rsidRPr="00C74E4D" w:rsidRDefault="005D73D3" w:rsidP="00C00425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ВВПОД «Юнармия», </w:t>
            </w:r>
          </w:p>
          <w:p w:rsidR="005D73D3" w:rsidRPr="00C74E4D" w:rsidRDefault="005D73D3" w:rsidP="008E4AEB">
            <w:pPr>
              <w:spacing w:line="276" w:lineRule="auto"/>
              <w:jc w:val="center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BE79D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98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Подготовка информационных статей, печатных материалов о государственных праздниках Российской Федерации, днях воинской славы России и памятных датах России, проводимых с участием Губернатора Курганской области, Правительства Курганской области, руководителей органов исполнительной власти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C00425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970CD8">
            <w:pPr>
              <w:rPr>
                <w:rFonts w:ascii="Times New Roman" w:cs="Times New Roman"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970CD8">
            <w:pPr>
              <w:rPr>
                <w:rFonts w:ascii="Times New Roman" w:cs="Times New Roman"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970CD8">
            <w:pPr>
              <w:rPr>
                <w:rFonts w:ascii="Times New Roman" w:cs="Times New Roman"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  <w:trHeight w:val="850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99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обучающихся образовательных организаций Лебяжьевского района  в интернет-тестировании в рамках проекта "Всероссийский тест по истории Отечества"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8E4AE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 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10</w:t>
            </w:r>
            <w:r>
              <w:rPr>
                <w:rFonts w:ascii="Times New Roman" w:cs="Times New Roman"/>
              </w:rPr>
              <w:t>0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молодежи, проживающей на территории Лебяжьевского района  в интернет-квестах патриотической направленности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УО,</w:t>
            </w:r>
            <w:r w:rsidRPr="00C74E4D">
              <w:rPr>
                <w:rFonts w:ascii="Times New Roman" w:cs="Times New Roman"/>
              </w:rPr>
              <w:t xml:space="preserve"> 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101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 конкурсе на лучшее печатное издание по освещению мероприятий патриотической тематики среди районных печатных изданий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Редакция газеты «Вперед</w:t>
            </w:r>
            <w:r w:rsidRPr="00C74E4D">
              <w:rPr>
                <w:rFonts w:ascii="Times New Roman" w:cs="Times New Roman"/>
                <w:b/>
              </w:rPr>
              <w:t>»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102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средств массовой информации Курганской области в конкурсе "Патриот России" на лучшее освещение в электронных и печатных средствах массовой информации темы патриотического воспитания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00425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Редакция газеты «Вперед</w:t>
            </w:r>
            <w:r w:rsidRPr="00C74E4D">
              <w:rPr>
                <w:rFonts w:ascii="Times New Roman" w:cs="Times New Roman"/>
                <w:b/>
              </w:rPr>
              <w:t>»</w:t>
            </w:r>
          </w:p>
          <w:p w:rsidR="005D73D3" w:rsidRPr="00C74E4D" w:rsidRDefault="005D73D3" w:rsidP="00C00425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103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Организация информационной кампании для родителей (законных представителей) юношей о необходимости прохождения диспансеризации, последующего своевременного дополнительного обследования, лечения и медицинской реабилитации до первоначальной постановки на воинский учет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Администрация Лебяжьевского района,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Отдел образования, 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ГБУ «Лебяжьевская ЦРБ»( по согласованию),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104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 конкурса среди ветеранских организаций на лучшие очерки об истории родного края с последующей публикацией их в периодических печатных изданиях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00425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Районный Совет ветеранов</w:t>
            </w:r>
          </w:p>
          <w:p w:rsidR="005D73D3" w:rsidRPr="00C74E4D" w:rsidRDefault="005D73D3" w:rsidP="00C00425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105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Подготовка серии публикаций в средствах массовой информации о ветеранах органов внутренних дел - участниках Великой Отечественной войны 1941 - 1945 годов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C00425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Редакция газеты «Вперед</w:t>
            </w:r>
            <w:r w:rsidRPr="00C74E4D">
              <w:rPr>
                <w:rFonts w:ascii="Times New Roman" w:cs="Times New Roman"/>
                <w:b/>
              </w:rPr>
              <w:t>»</w:t>
            </w:r>
          </w:p>
          <w:p w:rsidR="005D73D3" w:rsidRPr="00C74E4D" w:rsidRDefault="005D73D3" w:rsidP="00C00425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106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Создание и размещение виртуальных выставок патриотической направленности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107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Содействие реализации интернет-проекта по увековечению памяти погибших при защите Отечества "МЕСТОПАМЯТИ.РФ" на территории Курганской области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40C10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администрации </w:t>
            </w:r>
            <w:r>
              <w:rPr>
                <w:rFonts w:ascii="Times New Roman" w:cs="Times New Roman"/>
              </w:rPr>
              <w:t>поссельсоветов</w:t>
            </w:r>
          </w:p>
          <w:p w:rsidR="005D73D3" w:rsidRPr="00C74E4D" w:rsidRDefault="005D73D3" w:rsidP="00640C10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(по согласованию),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 w:val="restart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 w:val="restart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 w:val="restart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08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создании виртуального альбома "Военное прошлое моей семьи". Праздничная презентация альбома ко Дню Победы в Великой Отечественной войне 1941 - 1945 годов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640C10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09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Использование библиографического указателя "75 лучших книг о Великой Отечественной войне 1941 - 1945 годов для молодого поколения"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40C10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11</w:t>
            </w:r>
            <w:r>
              <w:rPr>
                <w:rFonts w:ascii="Times New Roman" w:cs="Times New Roman"/>
              </w:rPr>
              <w:t>0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Проведение ежегодной патриотической акции "Молодежь против терроризма"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640C10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        ОДМФС</w:t>
            </w: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111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ежегодных мероприятий, приуроченных к Международному дню мира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640C10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1883" w:type="dxa"/>
          </w:tcPr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65399B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2876" w:type="dxa"/>
            <w:gridSpan w:val="2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3584" w:type="dxa"/>
            <w:gridSpan w:val="2"/>
          </w:tcPr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 0,0 тыс. рублей,</w:t>
            </w:r>
          </w:p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83" w:type="dxa"/>
          </w:tcPr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Бюджет Лебяжьевского</w:t>
            </w:r>
          </w:p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района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C74E4D" w:rsidTr="00BE79D2">
        <w:tc>
          <w:tcPr>
            <w:tcW w:w="13994" w:type="dxa"/>
            <w:gridSpan w:val="1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  <w:b/>
              </w:rPr>
              <w:t>Задача 5. Обеспечение условий для развития волонтерского движения и содействия деятельности общественных объединений патриотической направленности</w:t>
            </w:r>
          </w:p>
          <w:p w:rsidR="005D73D3" w:rsidRPr="00C74E4D" w:rsidRDefault="005D73D3" w:rsidP="00C70DF1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236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</w:t>
            </w:r>
            <w:r w:rsidRPr="00C74E4D">
              <w:rPr>
                <w:rFonts w:ascii="Times New Roman" w:cs="Times New Roman"/>
              </w:rPr>
              <w:t>2.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Участие в  деятельности Регионального центра развития добровольчества "Открытое сердце"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ВОД «Волонтеры Победы»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 w:val="restart"/>
          </w:tcPr>
          <w:p w:rsidR="005D73D3" w:rsidRPr="00C74E4D" w:rsidRDefault="005D73D3" w:rsidP="0040496C">
            <w:pPr>
              <w:ind w:left="60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 w:val="restart"/>
          </w:tcPr>
          <w:p w:rsidR="005D73D3" w:rsidRPr="00C74E4D" w:rsidRDefault="005D73D3" w:rsidP="0040496C">
            <w:pPr>
              <w:ind w:left="60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 w:val="restart"/>
          </w:tcPr>
          <w:p w:rsidR="005D73D3" w:rsidRPr="00C74E4D" w:rsidRDefault="005D73D3" w:rsidP="0040496C">
            <w:pPr>
              <w:ind w:left="60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726F0B">
            <w:pPr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</w:rPr>
              <w:t>Увеличение числа молодежи, участвующей в</w:t>
            </w:r>
            <w:r w:rsidRPr="00C74E4D">
              <w:rPr>
                <w:rFonts w:ascii="Times New Roman" w:cs="Times New Roman"/>
                <w:spacing w:val="-1"/>
              </w:rPr>
              <w:t xml:space="preserve"> 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движениях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патриотической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направленности;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увеличение количества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общественных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объединений,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получающих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государственную</w:t>
            </w:r>
          </w:p>
          <w:p w:rsidR="005D73D3" w:rsidRPr="00C74E4D" w:rsidRDefault="005D73D3" w:rsidP="00726F0B">
            <w:pPr>
              <w:spacing w:line="274" w:lineRule="exact"/>
              <w:ind w:left="60"/>
              <w:rPr>
                <w:rFonts w:ascii="Times New Roman" w:cs="Times New Roman"/>
                <w:spacing w:val="-1"/>
              </w:rPr>
            </w:pPr>
            <w:r w:rsidRPr="00C74E4D">
              <w:rPr>
                <w:rFonts w:ascii="Times New Roman" w:cs="Times New Roman"/>
                <w:spacing w:val="-1"/>
              </w:rPr>
              <w:t>поддержку за</w:t>
            </w:r>
          </w:p>
          <w:p w:rsidR="005D73D3" w:rsidRPr="00C74E4D" w:rsidRDefault="005D73D3" w:rsidP="00726F0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достижения в области патриотического воспитания детей и молодежи в Лебяжьевском районе</w:t>
            </w:r>
          </w:p>
          <w:p w:rsidR="005D73D3" w:rsidRPr="00C74E4D" w:rsidRDefault="005D73D3" w:rsidP="00726F0B">
            <w:pPr>
              <w:jc w:val="both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Увеличение количества участников юнармейского;</w:t>
            </w:r>
            <w:r w:rsidRPr="00C74E4D">
              <w:rPr>
                <w:rFonts w:ascii="Times New Roman" w:cs="Times New Roman"/>
              </w:rPr>
              <w:br/>
              <w:t>увеличение количества организаций и граждан Лебяжьевского района, получивших государственную поддержку и содействие деятельности в реализации мероприятий в сфере патриотического воспитания</w:t>
            </w: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113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мониторинга развития добровольчества на территории Лебяжьевского района 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4584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ВОД «Волонтеры Победы»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14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мероприятий и оказание поддержки деятельности волонтерских движений патриотической направленности в Лебяжьевском районе 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4584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ВОД «Волонтеры Победы»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15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Организация акций добровольческого движения молодежи (включая участие во Всероссийских исторических квестах, Всероссийских и областных патриотических акциях "Георгиевская ленточка", "Письмо Победы", "Свеча памяти", "Дерево Победы", "Подвези ветерана", "День неизвестного солдата", "День Героев Отечества", мероприятиях по благоустройству аллей славы, памятных мест и воинских захоронений и других проектах)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145846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ВОД «Волонтеры Победы»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Волонтерское сопровождение народного шествия "Бессмертный полк"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ВОД «Волонтеры Победы»,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ВВПОД «Юнармия»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BE79D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17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Работа отрядов "Милосердие" по организации бытовой помощи ветеранам войны и труда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ВОД «Волонтеры Победы»,</w:t>
            </w:r>
          </w:p>
          <w:p w:rsidR="005D73D3" w:rsidRPr="00C74E4D" w:rsidRDefault="005D73D3" w:rsidP="00640C10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ВВПОД «Юнармия»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18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в конкурсах  на получения  поддержки организациям и гражданам Курганской области, реализующим мероприятия в сфере патриотического воспитания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Отдел культуры, 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ОДМФС,</w:t>
            </w:r>
          </w:p>
          <w:p w:rsidR="005D73D3" w:rsidRPr="00C74E4D" w:rsidRDefault="005D73D3" w:rsidP="005E349B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ВОД «Волонтеры Победы»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19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мероприятий и оказание поддержки деятельности юнармейского движения в Лебяжьевском районе 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района,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 xml:space="preserve">, </w:t>
            </w:r>
          </w:p>
          <w:p w:rsidR="005D73D3" w:rsidRPr="00C74E4D" w:rsidRDefault="005D73D3" w:rsidP="00BE79D2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</w:rPr>
              <w:t>ОДМФС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E4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20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Проведение мероприятий и оказание поддержки деятельности действующим на территории Лебяжьевского района  патриотическим объединениям, клубам, центрам, в том числе детским и молодежным </w:t>
            </w:r>
          </w:p>
        </w:tc>
        <w:tc>
          <w:tcPr>
            <w:tcW w:w="3584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Администрация Лебяжьевского района</w:t>
            </w:r>
          </w:p>
        </w:tc>
        <w:tc>
          <w:tcPr>
            <w:tcW w:w="1883" w:type="dxa"/>
          </w:tcPr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40496C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E4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2876" w:type="dxa"/>
            <w:gridSpan w:val="2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</w:p>
        </w:tc>
        <w:tc>
          <w:tcPr>
            <w:tcW w:w="3584" w:type="dxa"/>
            <w:gridSpan w:val="2"/>
          </w:tcPr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 0,0 тыс. рублей,</w:t>
            </w:r>
          </w:p>
          <w:p w:rsidR="005D73D3" w:rsidRPr="00C74E4D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83" w:type="dxa"/>
          </w:tcPr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Бюджет Лебяжьевского</w:t>
            </w:r>
          </w:p>
          <w:p w:rsidR="005D73D3" w:rsidRPr="00C74E4D" w:rsidRDefault="005D73D3" w:rsidP="0025121E">
            <w:pPr>
              <w:jc w:val="center"/>
              <w:rPr>
                <w:rFonts w:ascii="Times New Roman" w:cs="Times New Roman"/>
                <w:b/>
              </w:rPr>
            </w:pPr>
            <w:r w:rsidRPr="00C74E4D">
              <w:rPr>
                <w:rFonts w:ascii="Times New Roman" w:cs="Times New Roman"/>
                <w:b/>
              </w:rPr>
              <w:t>района</w:t>
            </w:r>
          </w:p>
        </w:tc>
        <w:tc>
          <w:tcPr>
            <w:tcW w:w="772" w:type="dxa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</w:tr>
      <w:tr w:rsidR="005D73D3" w:rsidRPr="00C74E4D" w:rsidTr="00C70DF1">
        <w:tc>
          <w:tcPr>
            <w:tcW w:w="13994" w:type="dxa"/>
            <w:gridSpan w:val="12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  <w:b/>
              </w:rPr>
              <w:t>Задача 6. Развитие у граждан Лебяжьевского района уважения к государственным символам Российской Федерации и символам Курганской области, а также воинским реликвиям</w:t>
            </w:r>
          </w:p>
        </w:tc>
        <w:tc>
          <w:tcPr>
            <w:tcW w:w="236" w:type="dxa"/>
          </w:tcPr>
          <w:p w:rsidR="005D73D3" w:rsidRPr="00C74E4D" w:rsidRDefault="005D73D3" w:rsidP="0065399B">
            <w:pPr>
              <w:spacing w:line="276" w:lineRule="auto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1</w:t>
            </w:r>
            <w:r>
              <w:rPr>
                <w:rFonts w:ascii="Times New Roman" w:cs="Times New Roman"/>
              </w:rPr>
              <w:t>21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05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Реализация выставочного проекта "</w:t>
            </w:r>
            <w:hyperlink r:id="rId7" w:history="1">
              <w:r w:rsidRPr="00C74E4D">
                <w:rPr>
                  <w:rFonts w:ascii="Times New Roman" w:cs="Times New Roman"/>
                  <w:color w:val="auto"/>
                  <w:u w:val="single"/>
                </w:rPr>
                <w:t>Конституция Российской Федерации</w:t>
              </w:r>
            </w:hyperlink>
            <w:r w:rsidRPr="00C74E4D">
              <w:rPr>
                <w:rFonts w:ascii="Times New Roman" w:cs="Times New Roman"/>
              </w:rPr>
              <w:t xml:space="preserve">", посвященного 25-летию </w:t>
            </w:r>
            <w:r w:rsidRPr="00C74E4D">
              <w:rPr>
                <w:rFonts w:ascii="Times New Roman" w:cs="Times New Roman"/>
                <w:color w:val="auto"/>
              </w:rPr>
              <w:t xml:space="preserve">принятия </w:t>
            </w:r>
            <w:hyperlink r:id="rId8" w:history="1">
              <w:r w:rsidRPr="00C74E4D">
                <w:rPr>
                  <w:rFonts w:ascii="Times New Roman" w:cs="Times New Roman"/>
                  <w:color w:val="auto"/>
                  <w:u w:val="single"/>
                </w:rPr>
                <w:t>Конституции Российской Федерации</w:t>
              </w:r>
            </w:hyperlink>
            <w:r w:rsidRPr="00C74E4D">
              <w:rPr>
                <w:rFonts w:ascii="Times New Roman" w:cs="Times New Roman"/>
              </w:rPr>
              <w:t xml:space="preserve"> (стационарная выставка, виртуальная выставка, выставка работ детского творчества, цикл тематических мероприятий)</w:t>
            </w:r>
          </w:p>
        </w:tc>
        <w:tc>
          <w:tcPr>
            <w:tcW w:w="3655" w:type="dxa"/>
            <w:gridSpan w:val="3"/>
          </w:tcPr>
          <w:p w:rsidR="005D73D3" w:rsidRPr="00C74E4D" w:rsidRDefault="005D73D3" w:rsidP="00AA39B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AA39BC">
            <w:pPr>
              <w:spacing w:line="276" w:lineRule="auto"/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 w:val="restart"/>
          </w:tcPr>
          <w:p w:rsidR="005D73D3" w:rsidRPr="00C74E4D" w:rsidRDefault="005D73D3" w:rsidP="006F3951">
            <w:pPr>
              <w:jc w:val="both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Повышение роли русского языка как государственного языка Российской Федерации,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</w:t>
            </w: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122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05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Реализация выставочного проекта "Государственные символы Российской Федерации и Курганской области", посвященного 25-летию принятия Декларации о государственном суверенитете России (стационарная выставка, виртуальная выставка, выставка работ детского творчества, цикл тематических мероприятий)</w:t>
            </w:r>
          </w:p>
        </w:tc>
        <w:tc>
          <w:tcPr>
            <w:tcW w:w="3655" w:type="dxa"/>
            <w:gridSpan w:val="3"/>
          </w:tcPr>
          <w:p w:rsidR="005D73D3" w:rsidRPr="00C74E4D" w:rsidRDefault="005D73D3" w:rsidP="00AA39B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AA39B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AA39B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        ОДМФС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10463D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E4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772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 w:val="restart"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6F3951">
            <w:pPr>
              <w:jc w:val="both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123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05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Проведение цикла мероприятий "Государственные символы Российской Федерации"</w:t>
            </w:r>
          </w:p>
        </w:tc>
        <w:tc>
          <w:tcPr>
            <w:tcW w:w="3655" w:type="dxa"/>
            <w:gridSpan w:val="3"/>
          </w:tcPr>
          <w:p w:rsidR="005D73D3" w:rsidRPr="00C74E4D" w:rsidRDefault="005D73D3" w:rsidP="00AA39B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AA39B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Отдел культуры,</w:t>
            </w:r>
          </w:p>
          <w:p w:rsidR="005D73D3" w:rsidRPr="00C74E4D" w:rsidRDefault="005D73D3" w:rsidP="00AA39B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        ОДМФС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 xml:space="preserve">2018-2020, </w:t>
            </w:r>
          </w:p>
          <w:p w:rsidR="005D73D3" w:rsidRPr="00C74E4D" w:rsidRDefault="005D73D3" w:rsidP="0010463D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E4D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6F3951">
            <w:pPr>
              <w:jc w:val="both"/>
              <w:rPr>
                <w:rFonts w:ascii="Times New Roman" w:cs="Times New Roman"/>
              </w:rPr>
            </w:pPr>
          </w:p>
        </w:tc>
      </w:tr>
      <w:tr w:rsidR="005D73D3" w:rsidRPr="00C74E4D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C74E4D" w:rsidRDefault="005D73D3" w:rsidP="00BE79D2">
            <w:pPr>
              <w:spacing w:line="276" w:lineRule="auto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124</w:t>
            </w:r>
            <w:r w:rsidRPr="00C74E4D">
              <w:rPr>
                <w:rFonts w:ascii="Times New Roman" w:cs="Times New Roman"/>
              </w:rPr>
              <w:t>.</w:t>
            </w:r>
          </w:p>
        </w:tc>
        <w:tc>
          <w:tcPr>
            <w:tcW w:w="2805" w:type="dxa"/>
          </w:tcPr>
          <w:p w:rsidR="005D73D3" w:rsidRPr="00C74E4D" w:rsidRDefault="005D73D3" w:rsidP="0010463D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Участие представителей Лебяжьевского района в региональном этапе  Всероссийского конкурса на лучшее знание государственной символики Российской Федерации среди обучающихся образовательных организаций </w:t>
            </w:r>
          </w:p>
        </w:tc>
        <w:tc>
          <w:tcPr>
            <w:tcW w:w="3655" w:type="dxa"/>
            <w:gridSpan w:val="3"/>
          </w:tcPr>
          <w:p w:rsidR="005D73D3" w:rsidRPr="00C74E4D" w:rsidRDefault="005D73D3" w:rsidP="00AA39BC">
            <w:pPr>
              <w:jc w:val="center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>О</w:t>
            </w:r>
            <w:r>
              <w:rPr>
                <w:rFonts w:ascii="Times New Roman" w:cs="Times New Roman"/>
              </w:rPr>
              <w:t>УО</w:t>
            </w:r>
            <w:r w:rsidRPr="00C74E4D">
              <w:rPr>
                <w:rFonts w:ascii="Times New Roman" w:cs="Times New Roman"/>
              </w:rPr>
              <w:t>,</w:t>
            </w:r>
          </w:p>
          <w:p w:rsidR="005D73D3" w:rsidRPr="00C74E4D" w:rsidRDefault="005D73D3" w:rsidP="00AA39BC">
            <w:pPr>
              <w:spacing w:line="276" w:lineRule="auto"/>
              <w:rPr>
                <w:rFonts w:ascii="Times New Roman" w:cs="Times New Roman"/>
              </w:rPr>
            </w:pPr>
            <w:r w:rsidRPr="00C74E4D">
              <w:rPr>
                <w:rFonts w:ascii="Times New Roman" w:cs="Times New Roman"/>
              </w:rPr>
              <w:t xml:space="preserve">                     ОДМФС</w:t>
            </w:r>
          </w:p>
        </w:tc>
        <w:tc>
          <w:tcPr>
            <w:tcW w:w="1883" w:type="dxa"/>
          </w:tcPr>
          <w:p w:rsidR="005D73D3" w:rsidRPr="00C74E4D" w:rsidRDefault="005D73D3" w:rsidP="0010463D">
            <w:pPr>
              <w:pStyle w:val="1"/>
              <w:shd w:val="clear" w:color="auto" w:fill="auto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77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5D73D3" w:rsidRPr="00C74E4D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4F0F13" w:rsidTr="005E2F3C">
        <w:trPr>
          <w:gridAfter w:val="1"/>
          <w:wAfter w:w="236" w:type="dxa"/>
        </w:trPr>
        <w:tc>
          <w:tcPr>
            <w:tcW w:w="641" w:type="dxa"/>
          </w:tcPr>
          <w:p w:rsidR="005D73D3" w:rsidRPr="001604B3" w:rsidRDefault="005D73D3" w:rsidP="00BE79D2">
            <w:pPr>
              <w:spacing w:line="276" w:lineRule="auto"/>
              <w:rPr>
                <w:rFonts w:ascii="Times New Roman"/>
              </w:rPr>
            </w:pPr>
          </w:p>
        </w:tc>
        <w:tc>
          <w:tcPr>
            <w:tcW w:w="2805" w:type="dxa"/>
          </w:tcPr>
          <w:p w:rsidR="005D73D3" w:rsidRDefault="005D73D3" w:rsidP="0010463D">
            <w:pPr>
              <w:spacing w:line="276" w:lineRule="auto"/>
              <w:rPr>
                <w:rFonts w:ascii="Times New Roman"/>
              </w:rPr>
            </w:pPr>
          </w:p>
        </w:tc>
        <w:tc>
          <w:tcPr>
            <w:tcW w:w="3655" w:type="dxa"/>
            <w:gridSpan w:val="3"/>
          </w:tcPr>
          <w:p w:rsidR="005D73D3" w:rsidRPr="00A4368B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368B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 0,0</w:t>
            </w:r>
            <w:r w:rsidRPr="00A43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 рублей,</w:t>
            </w:r>
          </w:p>
          <w:p w:rsidR="005D73D3" w:rsidRPr="00A4368B" w:rsidRDefault="005D73D3" w:rsidP="0025121E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368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  <w:tc>
          <w:tcPr>
            <w:tcW w:w="1883" w:type="dxa"/>
          </w:tcPr>
          <w:p w:rsidR="005D73D3" w:rsidRDefault="005D73D3" w:rsidP="0025121E">
            <w:pPr>
              <w:jc w:val="center"/>
              <w:rPr>
                <w:rFonts w:cs="Times New Roman"/>
                <w:b/>
              </w:rPr>
            </w:pPr>
            <w:r w:rsidRPr="00A4368B">
              <w:rPr>
                <w:rFonts w:cs="Times New Roman"/>
                <w:b/>
              </w:rPr>
              <w:t>Бюджет</w:t>
            </w:r>
            <w:r w:rsidRPr="00A4368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Лебяжьевского</w:t>
            </w:r>
          </w:p>
          <w:p w:rsidR="005D73D3" w:rsidRPr="00A4368B" w:rsidRDefault="005D73D3" w:rsidP="0025121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района</w:t>
            </w:r>
          </w:p>
        </w:tc>
        <w:tc>
          <w:tcPr>
            <w:tcW w:w="772" w:type="dxa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79" w:type="dxa"/>
            <w:gridSpan w:val="3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812" w:type="dxa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547" w:type="dxa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  <w:tr w:rsidR="005D73D3" w:rsidRPr="004F0F13" w:rsidTr="002B6650">
        <w:trPr>
          <w:gridAfter w:val="1"/>
          <w:wAfter w:w="236" w:type="dxa"/>
        </w:trPr>
        <w:tc>
          <w:tcPr>
            <w:tcW w:w="641" w:type="dxa"/>
          </w:tcPr>
          <w:p w:rsidR="005D73D3" w:rsidRPr="001604B3" w:rsidRDefault="005D73D3" w:rsidP="00BE79D2">
            <w:pPr>
              <w:spacing w:line="276" w:lineRule="auto"/>
              <w:rPr>
                <w:rFonts w:ascii="Times New Roman"/>
              </w:rPr>
            </w:pPr>
          </w:p>
        </w:tc>
        <w:tc>
          <w:tcPr>
            <w:tcW w:w="8343" w:type="dxa"/>
            <w:gridSpan w:val="5"/>
          </w:tcPr>
          <w:p w:rsidR="005D73D3" w:rsidRPr="00EB0985" w:rsidRDefault="005D73D3" w:rsidP="0025121E">
            <w:pPr>
              <w:jc w:val="center"/>
              <w:rPr>
                <w:rFonts w:cs="Times New Roman"/>
                <w:b/>
              </w:rPr>
            </w:pPr>
            <w:r w:rsidRPr="00EB0985">
              <w:rPr>
                <w:rFonts w:cs="Times New Roman"/>
                <w:b/>
              </w:rPr>
              <w:t>Всего</w:t>
            </w:r>
            <w:r w:rsidRPr="00EB0985">
              <w:rPr>
                <w:rFonts w:cs="Times New Roman"/>
                <w:b/>
              </w:rPr>
              <w:t xml:space="preserve"> </w:t>
            </w:r>
            <w:r w:rsidRPr="00EB0985">
              <w:rPr>
                <w:rFonts w:cs="Times New Roman"/>
                <w:b/>
              </w:rPr>
              <w:t>по</w:t>
            </w:r>
            <w:r w:rsidRPr="00EB0985">
              <w:rPr>
                <w:rFonts w:cs="Times New Roman"/>
                <w:b/>
              </w:rPr>
              <w:t xml:space="preserve"> </w:t>
            </w:r>
            <w:r w:rsidRPr="00EB0985">
              <w:rPr>
                <w:rFonts w:cs="Times New Roman"/>
                <w:b/>
              </w:rPr>
              <w:t>программе</w:t>
            </w:r>
            <w:r w:rsidRPr="00EB0985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</w:rPr>
              <w:t xml:space="preserve"> 73,2 </w:t>
            </w:r>
            <w:r>
              <w:rPr>
                <w:rFonts w:cs="Times New Roman"/>
                <w:b/>
              </w:rPr>
              <w:t>тыс</w:t>
            </w:r>
            <w:r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рублей</w:t>
            </w:r>
            <w:r>
              <w:rPr>
                <w:rFonts w:cs="Times New Roman"/>
                <w:b/>
              </w:rPr>
              <w:t xml:space="preserve">,           </w:t>
            </w:r>
            <w:r>
              <w:rPr>
                <w:rFonts w:cs="Times New Roman"/>
                <w:b/>
              </w:rPr>
              <w:t>по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годам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772" w:type="dxa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20,2</w:t>
            </w:r>
          </w:p>
        </w:tc>
        <w:tc>
          <w:tcPr>
            <w:tcW w:w="879" w:type="dxa"/>
            <w:gridSpan w:val="3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18,5</w:t>
            </w:r>
          </w:p>
        </w:tc>
        <w:tc>
          <w:tcPr>
            <w:tcW w:w="812" w:type="dxa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34,5</w:t>
            </w:r>
          </w:p>
        </w:tc>
        <w:tc>
          <w:tcPr>
            <w:tcW w:w="2547" w:type="dxa"/>
          </w:tcPr>
          <w:p w:rsidR="005D73D3" w:rsidRPr="0040496C" w:rsidRDefault="005D73D3" w:rsidP="0040496C">
            <w:pPr>
              <w:jc w:val="center"/>
              <w:rPr>
                <w:rFonts w:ascii="Times New Roman" w:cs="Times New Roman"/>
              </w:rPr>
            </w:pPr>
          </w:p>
        </w:tc>
      </w:tr>
    </w:tbl>
    <w:p w:rsidR="005D73D3" w:rsidRDefault="005D73D3" w:rsidP="0082503F">
      <w:pPr>
        <w:rPr>
          <w:rFonts w:ascii="Times New Roman" w:cs="Times New Roman"/>
          <w:b/>
          <w:bCs/>
          <w:color w:val="auto"/>
          <w:lang w:eastAsia="en-US"/>
        </w:rPr>
      </w:pPr>
    </w:p>
    <w:p w:rsidR="005D73D3" w:rsidRDefault="005D73D3" w:rsidP="0082503F">
      <w:pPr>
        <w:rPr>
          <w:rFonts w:ascii="Times New Roman" w:cs="Times New Roman"/>
          <w:b/>
          <w:bCs/>
          <w:color w:val="auto"/>
          <w:lang w:eastAsia="en-US"/>
        </w:rPr>
      </w:pPr>
    </w:p>
    <w:p w:rsidR="005D73D3" w:rsidRDefault="005D73D3" w:rsidP="0082503F">
      <w:pPr>
        <w:rPr>
          <w:rFonts w:ascii="Times New Roman" w:cs="Times New Roman"/>
          <w:b/>
          <w:bCs/>
          <w:color w:val="auto"/>
          <w:lang w:eastAsia="en-US"/>
        </w:rPr>
      </w:pPr>
    </w:p>
    <w:p w:rsidR="005D73D3" w:rsidRPr="0042076B" w:rsidRDefault="005D73D3" w:rsidP="0082503F">
      <w:pPr>
        <w:rPr>
          <w:rFonts w:ascii="Times New Roman" w:cs="Times New Roman"/>
          <w:b/>
          <w:bCs/>
          <w:color w:val="auto"/>
          <w:lang w:eastAsia="en-US"/>
        </w:rPr>
      </w:pPr>
      <w:r w:rsidRPr="0042076B">
        <w:rPr>
          <w:rFonts w:ascii="Times New Roman" w:cs="Times New Roman"/>
          <w:b/>
          <w:bCs/>
          <w:color w:val="auto"/>
          <w:lang w:eastAsia="en-US"/>
        </w:rPr>
        <w:t>Примечание</w:t>
      </w:r>
    </w:p>
    <w:p w:rsidR="005D73D3" w:rsidRPr="0042076B" w:rsidRDefault="005D73D3" w:rsidP="0082503F">
      <w:pPr>
        <w:jc w:val="both"/>
        <w:rPr>
          <w:rFonts w:ascii="Times New Roman" w:cs="Times New Roman"/>
          <w:b/>
          <w:bCs/>
          <w:color w:val="auto"/>
          <w:lang w:eastAsia="en-US"/>
        </w:rPr>
      </w:pPr>
    </w:p>
    <w:p w:rsidR="005D73D3" w:rsidRPr="0042076B" w:rsidRDefault="005D73D3" w:rsidP="0082503F">
      <w:pPr>
        <w:jc w:val="both"/>
        <w:rPr>
          <w:rFonts w:ascii="Times New Roman" w:cs="Times New Roman"/>
          <w:b/>
          <w:bCs/>
          <w:color w:val="auto"/>
          <w:lang w:eastAsia="en-US"/>
        </w:rPr>
      </w:pPr>
      <w:r w:rsidRPr="0042076B">
        <w:rPr>
          <w:rFonts w:ascii="Times New Roman" w:cs="Times New Roman"/>
          <w:b/>
          <w:bCs/>
          <w:color w:val="auto"/>
          <w:lang w:eastAsia="en-US"/>
        </w:rPr>
        <w:t>Сокращения и аббревиатура, используемые в Программе</w:t>
      </w:r>
    </w:p>
    <w:p w:rsidR="005D73D3" w:rsidRPr="0042076B" w:rsidRDefault="005D73D3" w:rsidP="0082503F">
      <w:pPr>
        <w:jc w:val="both"/>
        <w:rPr>
          <w:rFonts w:ascii="Times New Roman" w:cs="Times New Roman"/>
          <w:color w:val="auto"/>
          <w:lang w:eastAsia="en-US"/>
        </w:rPr>
      </w:pPr>
      <w:r w:rsidRPr="0042076B">
        <w:rPr>
          <w:rFonts w:ascii="Times New Roman" w:cs="Times New Roman"/>
          <w:b/>
          <w:color w:val="auto"/>
          <w:lang w:eastAsia="en-US"/>
        </w:rPr>
        <w:t>О</w:t>
      </w:r>
      <w:r>
        <w:rPr>
          <w:rFonts w:ascii="Times New Roman" w:cs="Times New Roman"/>
          <w:b/>
          <w:color w:val="auto"/>
          <w:lang w:eastAsia="en-US"/>
        </w:rPr>
        <w:t>УО</w:t>
      </w:r>
      <w:r w:rsidRPr="0042076B">
        <w:rPr>
          <w:rFonts w:ascii="Times New Roman" w:cs="Times New Roman"/>
          <w:color w:val="auto"/>
          <w:lang w:eastAsia="en-US"/>
        </w:rPr>
        <w:t xml:space="preserve"> – Отдел </w:t>
      </w:r>
      <w:r>
        <w:rPr>
          <w:rFonts w:ascii="Times New Roman" w:cs="Times New Roman"/>
          <w:color w:val="auto"/>
          <w:lang w:eastAsia="en-US"/>
        </w:rPr>
        <w:t xml:space="preserve">управления </w:t>
      </w:r>
      <w:r w:rsidRPr="0042076B">
        <w:rPr>
          <w:rFonts w:ascii="Times New Roman" w:cs="Times New Roman"/>
          <w:color w:val="auto"/>
          <w:lang w:eastAsia="en-US"/>
        </w:rPr>
        <w:t>образовани</w:t>
      </w:r>
      <w:r>
        <w:rPr>
          <w:rFonts w:ascii="Times New Roman" w:cs="Times New Roman"/>
          <w:color w:val="auto"/>
          <w:lang w:eastAsia="en-US"/>
        </w:rPr>
        <w:t>ем</w:t>
      </w:r>
      <w:r>
        <w:rPr>
          <w:rFonts w:ascii="Times New Roman" w:cs="Times New Roman"/>
          <w:bCs/>
          <w:color w:val="auto"/>
          <w:lang w:eastAsia="en-US"/>
        </w:rPr>
        <w:t xml:space="preserve"> Администрации Лебяжьевского 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района;</w:t>
      </w:r>
    </w:p>
    <w:p w:rsidR="005D73D3" w:rsidRPr="0042076B" w:rsidRDefault="005D73D3" w:rsidP="0082503F">
      <w:pPr>
        <w:jc w:val="both"/>
        <w:rPr>
          <w:rFonts w:ascii="Times New Roman" w:cs="Times New Roman"/>
          <w:color w:val="auto"/>
          <w:lang w:eastAsia="en-US"/>
        </w:rPr>
      </w:pPr>
      <w:r w:rsidRPr="0042076B">
        <w:rPr>
          <w:rFonts w:ascii="Times New Roman" w:cs="Times New Roman"/>
          <w:b/>
          <w:color w:val="auto"/>
          <w:lang w:eastAsia="en-US"/>
        </w:rPr>
        <w:t>Отдел культуры</w:t>
      </w:r>
      <w:r w:rsidRPr="0042076B">
        <w:rPr>
          <w:rFonts w:ascii="Times New Roman" w:cs="Times New Roman"/>
          <w:color w:val="auto"/>
          <w:lang w:eastAsia="en-US"/>
        </w:rPr>
        <w:t xml:space="preserve"> – Отдел культуры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Администрации </w:t>
      </w:r>
      <w:r>
        <w:rPr>
          <w:rFonts w:ascii="Times New Roman" w:cs="Times New Roman"/>
          <w:bCs/>
          <w:color w:val="auto"/>
          <w:lang w:eastAsia="en-US"/>
        </w:rPr>
        <w:t>Лебяжьевского</w:t>
      </w:r>
      <w:bookmarkStart w:id="10" w:name="_GoBack"/>
      <w:bookmarkEnd w:id="10"/>
      <w:r w:rsidRPr="0042076B">
        <w:rPr>
          <w:rFonts w:ascii="Times New Roman" w:cs="Times New Roman"/>
          <w:bCs/>
          <w:color w:val="auto"/>
          <w:lang w:eastAsia="en-US"/>
        </w:rPr>
        <w:t xml:space="preserve"> района;</w:t>
      </w:r>
    </w:p>
    <w:p w:rsidR="005D73D3" w:rsidRDefault="005D73D3" w:rsidP="0082503F">
      <w:pPr>
        <w:jc w:val="both"/>
        <w:rPr>
          <w:rFonts w:ascii="Times New Roman" w:cs="Times New Roman"/>
          <w:bCs/>
          <w:color w:val="auto"/>
          <w:lang w:eastAsia="en-US"/>
        </w:rPr>
      </w:pPr>
      <w:r>
        <w:rPr>
          <w:rFonts w:ascii="Times New Roman" w:cs="Times New Roman"/>
          <w:b/>
          <w:color w:val="auto"/>
          <w:lang w:eastAsia="en-US"/>
        </w:rPr>
        <w:t>ОДМФС</w:t>
      </w:r>
      <w:r w:rsidRPr="0042076B">
        <w:rPr>
          <w:rFonts w:asci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cs="Times New Roman"/>
          <w:color w:val="auto"/>
          <w:lang w:eastAsia="en-US"/>
        </w:rPr>
        <w:t>– отдел по делам молодежи, физической культуре и спорту</w:t>
      </w:r>
      <w:r w:rsidRPr="0042076B">
        <w:rPr>
          <w:rFonts w:ascii="Times New Roman" w:cs="Times New Roman"/>
          <w:color w:val="auto"/>
          <w:lang w:eastAsia="en-US"/>
        </w:rPr>
        <w:t xml:space="preserve">  </w:t>
      </w:r>
      <w:r>
        <w:rPr>
          <w:rFonts w:ascii="Times New Roman" w:cs="Times New Roman"/>
          <w:bCs/>
          <w:color w:val="auto"/>
          <w:lang w:eastAsia="en-US"/>
        </w:rPr>
        <w:t xml:space="preserve">Администрации Лебяжьевского 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района;</w:t>
      </w:r>
    </w:p>
    <w:p w:rsidR="005D73D3" w:rsidRPr="0082503F" w:rsidRDefault="005D73D3" w:rsidP="0082503F">
      <w:pPr>
        <w:jc w:val="both"/>
        <w:rPr>
          <w:rFonts w:ascii="Times New Roman" w:cs="Times New Roman"/>
          <w:b/>
        </w:rPr>
      </w:pPr>
      <w:r w:rsidRPr="0082503F">
        <w:rPr>
          <w:rFonts w:ascii="Times New Roman" w:cs="Times New Roman"/>
          <w:b/>
        </w:rPr>
        <w:t>Районный Совет ветеранов</w:t>
      </w:r>
      <w:r>
        <w:rPr>
          <w:rFonts w:ascii="Times New Roman" w:cs="Times New Roman"/>
          <w:b/>
        </w:rPr>
        <w:t xml:space="preserve"> - Лебяжьевский</w:t>
      </w:r>
      <w:r w:rsidRPr="008C1A5F">
        <w:rPr>
          <w:rFonts w:ascii="Times New Roman" w:cs="Times New Roman"/>
        </w:rPr>
        <w:t xml:space="preserve"> районный совет ветеранов (пенсионеров) войны и труда, вооруженных сил и правоохранительных органов</w:t>
      </w:r>
      <w:r>
        <w:rPr>
          <w:rFonts w:ascii="Times New Roman" w:cs="Times New Roman"/>
        </w:rPr>
        <w:t>;</w:t>
      </w:r>
    </w:p>
    <w:p w:rsidR="005D73D3" w:rsidRPr="0082503F" w:rsidRDefault="005D73D3" w:rsidP="0082503F">
      <w:pPr>
        <w:jc w:val="both"/>
        <w:rPr>
          <w:rFonts w:ascii="Times New Roman" w:cs="Times New Roman"/>
          <w:b/>
          <w:color w:val="auto"/>
          <w:lang w:eastAsia="en-US"/>
        </w:rPr>
      </w:pPr>
      <w:r w:rsidRPr="0082503F">
        <w:rPr>
          <w:rFonts w:ascii="Times New Roman" w:cs="Times New Roman"/>
          <w:b/>
        </w:rPr>
        <w:t>М</w:t>
      </w:r>
      <w:r>
        <w:rPr>
          <w:rFonts w:ascii="Times New Roman" w:cs="Times New Roman"/>
          <w:b/>
        </w:rPr>
        <w:t xml:space="preserve">О </w:t>
      </w:r>
      <w:r w:rsidRPr="0082503F">
        <w:rPr>
          <w:rFonts w:ascii="Times New Roman" w:cs="Times New Roman"/>
          <w:b/>
        </w:rPr>
        <w:t>ДОСААФ России</w:t>
      </w:r>
      <w:r>
        <w:rPr>
          <w:rFonts w:ascii="Times New Roman" w:cs="Times New Roman"/>
          <w:b/>
        </w:rPr>
        <w:t xml:space="preserve"> - </w:t>
      </w:r>
      <w:r w:rsidRPr="0027350B">
        <w:rPr>
          <w:rFonts w:ascii="Times New Roman" w:cs="Times New Roman"/>
        </w:rPr>
        <w:t xml:space="preserve">Местное отделение Общероссийской общественно-государственной организации «Добровольное общество содействия </w:t>
      </w:r>
      <w:r w:rsidRPr="00772E06">
        <w:rPr>
          <w:rFonts w:ascii="Times New Roman" w:cs="Times New Roman"/>
        </w:rPr>
        <w:t xml:space="preserve">армии, авиации и флоту России» </w:t>
      </w:r>
      <w:r>
        <w:rPr>
          <w:rFonts w:ascii="Times New Roman" w:cs="Times New Roman"/>
        </w:rPr>
        <w:t xml:space="preserve">Лебяжьевского </w:t>
      </w:r>
      <w:r w:rsidRPr="00772E06">
        <w:rPr>
          <w:rFonts w:ascii="Times New Roman" w:cs="Times New Roman"/>
        </w:rPr>
        <w:t xml:space="preserve"> района Курганской области</w:t>
      </w:r>
      <w:r>
        <w:rPr>
          <w:rFonts w:ascii="Times New Roman" w:cs="Times New Roman"/>
        </w:rPr>
        <w:t>;</w:t>
      </w:r>
    </w:p>
    <w:p w:rsidR="005D73D3" w:rsidRPr="0042076B" w:rsidRDefault="005D73D3" w:rsidP="0082503F">
      <w:pPr>
        <w:jc w:val="both"/>
        <w:rPr>
          <w:rFonts w:ascii="Times New Roman" w:cs="Times New Roman"/>
          <w:color w:val="auto"/>
          <w:lang w:eastAsia="en-US"/>
        </w:rPr>
      </w:pPr>
      <w:r w:rsidRPr="0042076B">
        <w:rPr>
          <w:rFonts w:ascii="Times New Roman" w:cs="Times New Roman"/>
          <w:b/>
          <w:bCs/>
          <w:color w:val="auto"/>
          <w:lang w:eastAsia="en-US"/>
        </w:rPr>
        <w:t>ОП «</w:t>
      </w:r>
      <w:r>
        <w:rPr>
          <w:rFonts w:ascii="Times New Roman" w:cs="Times New Roman"/>
          <w:b/>
          <w:bCs/>
          <w:color w:val="auto"/>
          <w:lang w:eastAsia="en-US"/>
        </w:rPr>
        <w:t>Лебяжьевское</w:t>
      </w:r>
      <w:r w:rsidRPr="0042076B">
        <w:rPr>
          <w:rFonts w:ascii="Times New Roman" w:cs="Times New Roman"/>
          <w:b/>
          <w:bCs/>
          <w:color w:val="auto"/>
          <w:lang w:eastAsia="en-US"/>
        </w:rPr>
        <w:t>»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</w:t>
      </w:r>
      <w:r>
        <w:rPr>
          <w:rFonts w:ascii="Times New Roman" w:cs="Times New Roman"/>
          <w:bCs/>
          <w:color w:val="auto"/>
          <w:lang w:eastAsia="en-US"/>
        </w:rPr>
        <w:t xml:space="preserve"> -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</w:t>
      </w:r>
      <w:r>
        <w:rPr>
          <w:rFonts w:ascii="Times New Roman" w:cs="Times New Roman"/>
          <w:bCs/>
          <w:color w:val="auto"/>
          <w:lang w:eastAsia="en-US"/>
        </w:rPr>
        <w:t xml:space="preserve"> </w:t>
      </w:r>
      <w:r w:rsidRPr="0042076B">
        <w:rPr>
          <w:rFonts w:ascii="Times New Roman" w:cs="Times New Roman"/>
          <w:bCs/>
          <w:color w:val="auto"/>
          <w:lang w:eastAsia="en-US"/>
        </w:rPr>
        <w:t>отделение полиции</w:t>
      </w:r>
      <w:r w:rsidRPr="0042076B">
        <w:rPr>
          <w:rFonts w:ascii="Times New Roman" w:cs="Times New Roman"/>
          <w:color w:val="auto"/>
          <w:lang w:eastAsia="en-US"/>
        </w:rPr>
        <w:t xml:space="preserve"> «</w:t>
      </w:r>
      <w:r>
        <w:rPr>
          <w:rFonts w:ascii="Times New Roman" w:cs="Times New Roman"/>
          <w:color w:val="auto"/>
          <w:lang w:eastAsia="en-US"/>
        </w:rPr>
        <w:t>Лебяжьевское</w:t>
      </w:r>
      <w:r w:rsidRPr="0042076B">
        <w:rPr>
          <w:rFonts w:ascii="Times New Roman" w:cs="Times New Roman"/>
          <w:color w:val="auto"/>
          <w:lang w:eastAsia="en-US"/>
        </w:rPr>
        <w:t xml:space="preserve">» </w:t>
      </w:r>
      <w:r w:rsidRPr="0042076B">
        <w:rPr>
          <w:rFonts w:ascii="Times New Roman" w:cs="Times New Roman"/>
          <w:bCs/>
          <w:color w:val="auto"/>
          <w:lang w:eastAsia="en-US"/>
        </w:rPr>
        <w:t>Межмуниципального отдела Министерства внутренних дел Российской Федерации «</w:t>
      </w:r>
      <w:r>
        <w:rPr>
          <w:rFonts w:ascii="Times New Roman" w:cs="Times New Roman"/>
          <w:bCs/>
          <w:color w:val="auto"/>
          <w:lang w:eastAsia="en-US"/>
        </w:rPr>
        <w:t>Макушинский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»; </w:t>
      </w:r>
    </w:p>
    <w:p w:rsidR="005D73D3" w:rsidRPr="0042076B" w:rsidRDefault="005D73D3" w:rsidP="0082503F">
      <w:pPr>
        <w:jc w:val="both"/>
        <w:rPr>
          <w:rFonts w:ascii="Times New Roman" w:cs="Times New Roman"/>
          <w:bCs/>
          <w:color w:val="auto"/>
          <w:lang w:eastAsia="en-US"/>
        </w:rPr>
      </w:pPr>
      <w:r>
        <w:rPr>
          <w:rFonts w:ascii="Times New Roman" w:cs="Times New Roman"/>
          <w:b/>
          <w:bCs/>
          <w:color w:val="auto"/>
          <w:lang w:eastAsia="en-US"/>
        </w:rPr>
        <w:t xml:space="preserve">ГБУ «Лебяжьевская </w:t>
      </w:r>
      <w:r w:rsidRPr="0042076B">
        <w:rPr>
          <w:rFonts w:ascii="Times New Roman" w:cs="Times New Roman"/>
          <w:b/>
          <w:bCs/>
          <w:color w:val="auto"/>
          <w:lang w:eastAsia="en-US"/>
        </w:rPr>
        <w:t xml:space="preserve"> ЦРБ</w:t>
      </w:r>
      <w:r>
        <w:rPr>
          <w:rFonts w:ascii="Times New Roman" w:cs="Times New Roman"/>
          <w:b/>
          <w:bCs/>
          <w:color w:val="auto"/>
          <w:lang w:eastAsia="en-US"/>
        </w:rPr>
        <w:t>»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– Государственное бюджетное учреждение «</w:t>
      </w:r>
      <w:r>
        <w:rPr>
          <w:rFonts w:ascii="Times New Roman" w:cs="Times New Roman"/>
          <w:bCs/>
          <w:color w:val="auto"/>
          <w:lang w:eastAsia="en-US"/>
        </w:rPr>
        <w:t xml:space="preserve">Лебяжьевская 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Центральная районная больница»;</w:t>
      </w:r>
    </w:p>
    <w:p w:rsidR="005D73D3" w:rsidRPr="0042076B" w:rsidRDefault="005D73D3" w:rsidP="0082503F">
      <w:pPr>
        <w:jc w:val="both"/>
        <w:rPr>
          <w:rFonts w:ascii="Times New Roman" w:cs="Times New Roman"/>
          <w:bCs/>
          <w:color w:val="auto"/>
          <w:lang w:eastAsia="en-US"/>
        </w:rPr>
      </w:pPr>
      <w:r w:rsidRPr="0042076B">
        <w:rPr>
          <w:rFonts w:ascii="Times New Roman" w:cs="Times New Roman"/>
          <w:b/>
          <w:bCs/>
          <w:color w:val="auto"/>
          <w:lang w:eastAsia="en-US"/>
        </w:rPr>
        <w:t>КЦСОН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– Государственное бюджетное учреждение «Комплексный центр социаль</w:t>
      </w:r>
      <w:r>
        <w:rPr>
          <w:rFonts w:ascii="Times New Roman" w:cs="Times New Roman"/>
          <w:bCs/>
          <w:color w:val="auto"/>
          <w:lang w:eastAsia="en-US"/>
        </w:rPr>
        <w:t>ного обслуживания населения по Лебяжьевскому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району»;</w:t>
      </w:r>
    </w:p>
    <w:p w:rsidR="005D73D3" w:rsidRPr="0042076B" w:rsidRDefault="005D73D3" w:rsidP="0082503F">
      <w:pPr>
        <w:jc w:val="both"/>
        <w:rPr>
          <w:rFonts w:ascii="Times New Roman" w:cs="Times New Roman"/>
          <w:color w:val="auto"/>
          <w:lang w:eastAsia="en-US"/>
        </w:rPr>
      </w:pPr>
      <w:r w:rsidRPr="0042076B">
        <w:rPr>
          <w:rFonts w:ascii="Times New Roman" w:cs="Times New Roman"/>
          <w:b/>
          <w:color w:val="auto"/>
          <w:lang w:eastAsia="en-US"/>
        </w:rPr>
        <w:t>КДН и ЗП</w:t>
      </w:r>
      <w:r w:rsidRPr="0042076B">
        <w:rPr>
          <w:rFonts w:ascii="Times New Roman" w:cs="Times New Roman"/>
          <w:color w:val="auto"/>
          <w:lang w:eastAsia="en-US"/>
        </w:rPr>
        <w:t xml:space="preserve"> – комиссия по делам несовершеннолетних и за</w:t>
      </w:r>
      <w:r>
        <w:rPr>
          <w:rFonts w:ascii="Times New Roman" w:cs="Times New Roman"/>
          <w:color w:val="auto"/>
          <w:lang w:eastAsia="en-US"/>
        </w:rPr>
        <w:t xml:space="preserve">щите их прав при Администрации Лебяжьевского </w:t>
      </w:r>
      <w:r w:rsidRPr="0042076B">
        <w:rPr>
          <w:rFonts w:ascii="Times New Roman" w:cs="Times New Roman"/>
          <w:color w:val="auto"/>
          <w:lang w:eastAsia="en-US"/>
        </w:rPr>
        <w:t xml:space="preserve"> района;</w:t>
      </w:r>
    </w:p>
    <w:p w:rsidR="005D73D3" w:rsidRPr="0042076B" w:rsidRDefault="005D73D3" w:rsidP="0082503F">
      <w:pPr>
        <w:jc w:val="both"/>
        <w:rPr>
          <w:rFonts w:ascii="Times New Roman" w:cs="Times New Roman"/>
        </w:rPr>
      </w:pPr>
      <w:r w:rsidRPr="0042076B">
        <w:rPr>
          <w:rFonts w:ascii="Times New Roman" w:cs="Times New Roman"/>
          <w:b/>
          <w:bCs/>
          <w:color w:val="auto"/>
          <w:lang w:eastAsia="en-US"/>
        </w:rPr>
        <w:t>Редакция газеты «</w:t>
      </w:r>
      <w:r>
        <w:rPr>
          <w:rFonts w:ascii="Times New Roman" w:cs="Times New Roman"/>
          <w:b/>
          <w:bCs/>
          <w:color w:val="auto"/>
          <w:lang w:eastAsia="en-US"/>
        </w:rPr>
        <w:t>Вперед»</w:t>
      </w:r>
      <w:r>
        <w:rPr>
          <w:rFonts w:ascii="Times New Roman" w:cs="Times New Roman"/>
          <w:bCs/>
          <w:color w:val="auto"/>
          <w:lang w:eastAsia="en-US"/>
        </w:rPr>
        <w:t xml:space="preserve"> –  Государственное автономное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учреждение «Редакция </w:t>
      </w:r>
      <w:r>
        <w:rPr>
          <w:rFonts w:ascii="Times New Roman" w:cs="Times New Roman"/>
          <w:bCs/>
          <w:color w:val="auto"/>
          <w:lang w:eastAsia="en-US"/>
        </w:rPr>
        <w:t xml:space="preserve">Лебяжьевское </w:t>
      </w:r>
      <w:r w:rsidRPr="0042076B">
        <w:rPr>
          <w:rFonts w:ascii="Times New Roman" w:cs="Times New Roman"/>
          <w:bCs/>
          <w:color w:val="auto"/>
          <w:lang w:eastAsia="en-US"/>
        </w:rPr>
        <w:t xml:space="preserve"> районной газеты «</w:t>
      </w:r>
      <w:r>
        <w:rPr>
          <w:rFonts w:ascii="Times New Roman" w:cs="Times New Roman"/>
          <w:bCs/>
          <w:color w:val="auto"/>
          <w:lang w:eastAsia="en-US"/>
        </w:rPr>
        <w:t>Вперед»</w:t>
      </w:r>
      <w:r w:rsidRPr="0042076B">
        <w:rPr>
          <w:rFonts w:ascii="Times New Roman" w:cs="Times New Roman"/>
          <w:bCs/>
          <w:color w:val="auto"/>
          <w:lang w:eastAsia="en-US"/>
        </w:rPr>
        <w:t>.</w:t>
      </w:r>
    </w:p>
    <w:p w:rsidR="005D73D3" w:rsidRDefault="005D73D3" w:rsidP="0082503F">
      <w:pPr>
        <w:jc w:val="both"/>
        <w:rPr>
          <w:rFonts w:ascii="Times New Roman" w:cs="Times New Roman"/>
          <w:b/>
        </w:rPr>
      </w:pPr>
    </w:p>
    <w:p w:rsidR="005D73D3" w:rsidRDefault="005D73D3" w:rsidP="0082503F">
      <w:pPr>
        <w:jc w:val="both"/>
        <w:rPr>
          <w:rFonts w:ascii="Times New Roman" w:cs="Times New Roman"/>
          <w:b/>
        </w:rPr>
      </w:pPr>
    </w:p>
    <w:p w:rsidR="005D73D3" w:rsidRDefault="005D73D3" w:rsidP="00983A3B">
      <w:pPr>
        <w:rPr>
          <w:rFonts w:ascii="Times New Roman" w:cs="Times New Roman"/>
          <w:b/>
        </w:rPr>
      </w:pPr>
    </w:p>
    <w:p w:rsidR="005D73D3" w:rsidRDefault="005D73D3" w:rsidP="00983A3B">
      <w:pPr>
        <w:rPr>
          <w:rFonts w:ascii="Times New Roman" w:cs="Times New Roman"/>
          <w:b/>
        </w:rPr>
      </w:pPr>
    </w:p>
    <w:p w:rsidR="005D73D3" w:rsidRDefault="005D73D3" w:rsidP="00983A3B">
      <w:pPr>
        <w:rPr>
          <w:rFonts w:ascii="Times New Roman" w:cs="Times New Roman"/>
          <w:b/>
        </w:rPr>
      </w:pPr>
    </w:p>
    <w:p w:rsidR="005D73D3" w:rsidRDefault="005D73D3" w:rsidP="00983A3B">
      <w:pPr>
        <w:rPr>
          <w:rFonts w:ascii="Times New Roman" w:cs="Times New Roman"/>
          <w:b/>
        </w:rPr>
      </w:pPr>
    </w:p>
    <w:p w:rsidR="005D73D3" w:rsidRDefault="005D73D3" w:rsidP="0023480C">
      <w:pPr>
        <w:rPr>
          <w:rFonts w:ascii="Times New Roman"/>
          <w:b/>
          <w:sz w:val="26"/>
          <w:szCs w:val="26"/>
        </w:rPr>
        <w:sectPr w:rsidR="005D73D3" w:rsidSect="00837B3D">
          <w:pgSz w:w="16838" w:h="11906" w:orient="landscape"/>
          <w:pgMar w:top="719" w:right="1134" w:bottom="850" w:left="1134" w:header="708" w:footer="708" w:gutter="0"/>
          <w:cols w:space="708"/>
          <w:docGrid w:linePitch="360"/>
        </w:sectPr>
      </w:pPr>
    </w:p>
    <w:p w:rsidR="005D73D3" w:rsidRPr="004F0F13" w:rsidRDefault="005D73D3" w:rsidP="00EB0985">
      <w:pPr>
        <w:jc w:val="center"/>
        <w:rPr>
          <w:rFonts w:cs="Times New Roman"/>
          <w:b/>
        </w:rPr>
      </w:pPr>
      <w:r>
        <w:t xml:space="preserve">                                             </w:t>
      </w:r>
    </w:p>
    <w:p w:rsidR="005D73D3" w:rsidRPr="004F0F13" w:rsidRDefault="005D73D3">
      <w:pPr>
        <w:jc w:val="center"/>
        <w:rPr>
          <w:rFonts w:ascii="Times New Roman" w:cs="Times New Roman"/>
          <w:b/>
        </w:rPr>
      </w:pPr>
    </w:p>
    <w:sectPr w:rsidR="005D73D3" w:rsidRPr="004F0F13" w:rsidSect="00EB0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D415F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55960EA"/>
    <w:multiLevelType w:val="hybridMultilevel"/>
    <w:tmpl w:val="53A68D52"/>
    <w:lvl w:ilvl="0" w:tplc="118C679C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64315D3"/>
    <w:multiLevelType w:val="hybridMultilevel"/>
    <w:tmpl w:val="0A14FE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FAC"/>
    <w:rsid w:val="00001AAC"/>
    <w:rsid w:val="0002045C"/>
    <w:rsid w:val="00024B8E"/>
    <w:rsid w:val="00036566"/>
    <w:rsid w:val="0004445C"/>
    <w:rsid w:val="00063B53"/>
    <w:rsid w:val="00067256"/>
    <w:rsid w:val="0007715C"/>
    <w:rsid w:val="00080EDC"/>
    <w:rsid w:val="00082DD1"/>
    <w:rsid w:val="00092207"/>
    <w:rsid w:val="0009350A"/>
    <w:rsid w:val="0009468E"/>
    <w:rsid w:val="000B54C6"/>
    <w:rsid w:val="000C3937"/>
    <w:rsid w:val="000F6AC7"/>
    <w:rsid w:val="0010463D"/>
    <w:rsid w:val="00123E8D"/>
    <w:rsid w:val="001429AC"/>
    <w:rsid w:val="00145846"/>
    <w:rsid w:val="001604B3"/>
    <w:rsid w:val="00161C31"/>
    <w:rsid w:val="00162289"/>
    <w:rsid w:val="001625AC"/>
    <w:rsid w:val="001703B4"/>
    <w:rsid w:val="001819EB"/>
    <w:rsid w:val="00194F24"/>
    <w:rsid w:val="001A6009"/>
    <w:rsid w:val="001B5539"/>
    <w:rsid w:val="001B579E"/>
    <w:rsid w:val="001C3E70"/>
    <w:rsid w:val="001C4140"/>
    <w:rsid w:val="001C55C9"/>
    <w:rsid w:val="001D3BEC"/>
    <w:rsid w:val="001F40DD"/>
    <w:rsid w:val="00211DD4"/>
    <w:rsid w:val="00221823"/>
    <w:rsid w:val="0023480C"/>
    <w:rsid w:val="00236BCE"/>
    <w:rsid w:val="002471D3"/>
    <w:rsid w:val="00250F24"/>
    <w:rsid w:val="0025121E"/>
    <w:rsid w:val="002662C7"/>
    <w:rsid w:val="00267C30"/>
    <w:rsid w:val="0027020F"/>
    <w:rsid w:val="0027350B"/>
    <w:rsid w:val="00287A70"/>
    <w:rsid w:val="002B5E73"/>
    <w:rsid w:val="002B6650"/>
    <w:rsid w:val="002D1D45"/>
    <w:rsid w:val="002D50D1"/>
    <w:rsid w:val="002E0386"/>
    <w:rsid w:val="002E2CA7"/>
    <w:rsid w:val="002F302A"/>
    <w:rsid w:val="002F7F2B"/>
    <w:rsid w:val="0030000B"/>
    <w:rsid w:val="00302C2F"/>
    <w:rsid w:val="00310D67"/>
    <w:rsid w:val="003171E6"/>
    <w:rsid w:val="00333028"/>
    <w:rsid w:val="0034195A"/>
    <w:rsid w:val="00345BB7"/>
    <w:rsid w:val="00362BD4"/>
    <w:rsid w:val="00370594"/>
    <w:rsid w:val="003728F4"/>
    <w:rsid w:val="00373801"/>
    <w:rsid w:val="00377138"/>
    <w:rsid w:val="0038700C"/>
    <w:rsid w:val="003B39A2"/>
    <w:rsid w:val="003C74AE"/>
    <w:rsid w:val="003D67AF"/>
    <w:rsid w:val="003F0AE0"/>
    <w:rsid w:val="003F0B23"/>
    <w:rsid w:val="003F7B37"/>
    <w:rsid w:val="0040496C"/>
    <w:rsid w:val="004151B1"/>
    <w:rsid w:val="004160D6"/>
    <w:rsid w:val="00420109"/>
    <w:rsid w:val="0042076B"/>
    <w:rsid w:val="00430FAC"/>
    <w:rsid w:val="00433AAE"/>
    <w:rsid w:val="004436B2"/>
    <w:rsid w:val="004636C4"/>
    <w:rsid w:val="004722DC"/>
    <w:rsid w:val="00483770"/>
    <w:rsid w:val="004852E0"/>
    <w:rsid w:val="0049193C"/>
    <w:rsid w:val="004D20B1"/>
    <w:rsid w:val="004F0A13"/>
    <w:rsid w:val="004F0F13"/>
    <w:rsid w:val="004F1A67"/>
    <w:rsid w:val="004F5FBF"/>
    <w:rsid w:val="00503EF0"/>
    <w:rsid w:val="005176B4"/>
    <w:rsid w:val="00521A71"/>
    <w:rsid w:val="00531EF9"/>
    <w:rsid w:val="00553DFD"/>
    <w:rsid w:val="005762BB"/>
    <w:rsid w:val="00590A72"/>
    <w:rsid w:val="00593FD0"/>
    <w:rsid w:val="005A29E5"/>
    <w:rsid w:val="005B3DC1"/>
    <w:rsid w:val="005B40DB"/>
    <w:rsid w:val="005C24E6"/>
    <w:rsid w:val="005D1471"/>
    <w:rsid w:val="005D6682"/>
    <w:rsid w:val="005D73D3"/>
    <w:rsid w:val="005E2F3C"/>
    <w:rsid w:val="005E349B"/>
    <w:rsid w:val="005E794B"/>
    <w:rsid w:val="005F6AA6"/>
    <w:rsid w:val="00616496"/>
    <w:rsid w:val="00616A91"/>
    <w:rsid w:val="0062382A"/>
    <w:rsid w:val="0063622B"/>
    <w:rsid w:val="00640C10"/>
    <w:rsid w:val="006422F0"/>
    <w:rsid w:val="00647765"/>
    <w:rsid w:val="0065399B"/>
    <w:rsid w:val="00665764"/>
    <w:rsid w:val="006724A2"/>
    <w:rsid w:val="006735DD"/>
    <w:rsid w:val="00691B64"/>
    <w:rsid w:val="006964A2"/>
    <w:rsid w:val="0069760F"/>
    <w:rsid w:val="006A2279"/>
    <w:rsid w:val="006A7DAA"/>
    <w:rsid w:val="006B7E77"/>
    <w:rsid w:val="006C7461"/>
    <w:rsid w:val="006D5F7C"/>
    <w:rsid w:val="006E050E"/>
    <w:rsid w:val="006E2065"/>
    <w:rsid w:val="006F3951"/>
    <w:rsid w:val="006F62A0"/>
    <w:rsid w:val="007057F0"/>
    <w:rsid w:val="007152A5"/>
    <w:rsid w:val="00726F0B"/>
    <w:rsid w:val="00730D4B"/>
    <w:rsid w:val="00735C3A"/>
    <w:rsid w:val="00770C4D"/>
    <w:rsid w:val="007724D0"/>
    <w:rsid w:val="00772E06"/>
    <w:rsid w:val="007800F9"/>
    <w:rsid w:val="0079080E"/>
    <w:rsid w:val="007952FD"/>
    <w:rsid w:val="00796E54"/>
    <w:rsid w:val="007C0DD3"/>
    <w:rsid w:val="007C2337"/>
    <w:rsid w:val="007C43A6"/>
    <w:rsid w:val="007F5D5E"/>
    <w:rsid w:val="00806ECF"/>
    <w:rsid w:val="0081143C"/>
    <w:rsid w:val="008173EF"/>
    <w:rsid w:val="00824360"/>
    <w:rsid w:val="0082503F"/>
    <w:rsid w:val="008355EA"/>
    <w:rsid w:val="00837B3D"/>
    <w:rsid w:val="008431D1"/>
    <w:rsid w:val="00871879"/>
    <w:rsid w:val="00874F5C"/>
    <w:rsid w:val="008766E9"/>
    <w:rsid w:val="00877AD4"/>
    <w:rsid w:val="00887A30"/>
    <w:rsid w:val="00890DFB"/>
    <w:rsid w:val="00891B50"/>
    <w:rsid w:val="0089608A"/>
    <w:rsid w:val="008A1495"/>
    <w:rsid w:val="008C096E"/>
    <w:rsid w:val="008C1A5F"/>
    <w:rsid w:val="008C2EAD"/>
    <w:rsid w:val="008E4AEB"/>
    <w:rsid w:val="009100D4"/>
    <w:rsid w:val="00927AA9"/>
    <w:rsid w:val="00930DDB"/>
    <w:rsid w:val="00941269"/>
    <w:rsid w:val="0094209E"/>
    <w:rsid w:val="00951718"/>
    <w:rsid w:val="0095465E"/>
    <w:rsid w:val="00956DAA"/>
    <w:rsid w:val="00963D25"/>
    <w:rsid w:val="00970CD8"/>
    <w:rsid w:val="00983A3B"/>
    <w:rsid w:val="00987279"/>
    <w:rsid w:val="0099044D"/>
    <w:rsid w:val="009B4C3F"/>
    <w:rsid w:val="009E58D1"/>
    <w:rsid w:val="009F364E"/>
    <w:rsid w:val="00A03A56"/>
    <w:rsid w:val="00A06A32"/>
    <w:rsid w:val="00A4368B"/>
    <w:rsid w:val="00A53BDE"/>
    <w:rsid w:val="00A55CE9"/>
    <w:rsid w:val="00A60DCB"/>
    <w:rsid w:val="00A64378"/>
    <w:rsid w:val="00A6580F"/>
    <w:rsid w:val="00A664EE"/>
    <w:rsid w:val="00A72557"/>
    <w:rsid w:val="00A72837"/>
    <w:rsid w:val="00A7720C"/>
    <w:rsid w:val="00A910C1"/>
    <w:rsid w:val="00AA39BC"/>
    <w:rsid w:val="00AB2F86"/>
    <w:rsid w:val="00AB420A"/>
    <w:rsid w:val="00AC379C"/>
    <w:rsid w:val="00AC6F7F"/>
    <w:rsid w:val="00AD067C"/>
    <w:rsid w:val="00AD2310"/>
    <w:rsid w:val="00AD57CB"/>
    <w:rsid w:val="00AF6B8A"/>
    <w:rsid w:val="00B06890"/>
    <w:rsid w:val="00B10CE9"/>
    <w:rsid w:val="00B10CF0"/>
    <w:rsid w:val="00B12C2E"/>
    <w:rsid w:val="00B15C87"/>
    <w:rsid w:val="00B2342A"/>
    <w:rsid w:val="00B246FE"/>
    <w:rsid w:val="00B37423"/>
    <w:rsid w:val="00B47D63"/>
    <w:rsid w:val="00B60592"/>
    <w:rsid w:val="00B76F99"/>
    <w:rsid w:val="00B773D4"/>
    <w:rsid w:val="00B9551E"/>
    <w:rsid w:val="00BB1F73"/>
    <w:rsid w:val="00BB4646"/>
    <w:rsid w:val="00BC34CC"/>
    <w:rsid w:val="00BC356B"/>
    <w:rsid w:val="00BE4B48"/>
    <w:rsid w:val="00BE79D2"/>
    <w:rsid w:val="00BF2D1D"/>
    <w:rsid w:val="00BF46A8"/>
    <w:rsid w:val="00BF790D"/>
    <w:rsid w:val="00C00425"/>
    <w:rsid w:val="00C03E52"/>
    <w:rsid w:val="00C12937"/>
    <w:rsid w:val="00C16C65"/>
    <w:rsid w:val="00C4778A"/>
    <w:rsid w:val="00C51762"/>
    <w:rsid w:val="00C70DF1"/>
    <w:rsid w:val="00C74E4D"/>
    <w:rsid w:val="00C75774"/>
    <w:rsid w:val="00C91E34"/>
    <w:rsid w:val="00CA200B"/>
    <w:rsid w:val="00CD2136"/>
    <w:rsid w:val="00CE20F1"/>
    <w:rsid w:val="00CF079C"/>
    <w:rsid w:val="00D05426"/>
    <w:rsid w:val="00D10E17"/>
    <w:rsid w:val="00D16756"/>
    <w:rsid w:val="00D171EF"/>
    <w:rsid w:val="00D2013C"/>
    <w:rsid w:val="00D20CB2"/>
    <w:rsid w:val="00D302F8"/>
    <w:rsid w:val="00D337F4"/>
    <w:rsid w:val="00D434FA"/>
    <w:rsid w:val="00D43D4C"/>
    <w:rsid w:val="00D77FAD"/>
    <w:rsid w:val="00D8007C"/>
    <w:rsid w:val="00DA53AD"/>
    <w:rsid w:val="00DA5896"/>
    <w:rsid w:val="00DA5FBB"/>
    <w:rsid w:val="00DA631F"/>
    <w:rsid w:val="00DC5E76"/>
    <w:rsid w:val="00DD0C3A"/>
    <w:rsid w:val="00DD0C80"/>
    <w:rsid w:val="00DE195D"/>
    <w:rsid w:val="00E0332D"/>
    <w:rsid w:val="00E03D60"/>
    <w:rsid w:val="00E1691F"/>
    <w:rsid w:val="00E20451"/>
    <w:rsid w:val="00E241DC"/>
    <w:rsid w:val="00E26CAB"/>
    <w:rsid w:val="00E275C0"/>
    <w:rsid w:val="00E2777C"/>
    <w:rsid w:val="00E27DFF"/>
    <w:rsid w:val="00E30C58"/>
    <w:rsid w:val="00E4721E"/>
    <w:rsid w:val="00E572EF"/>
    <w:rsid w:val="00E733C4"/>
    <w:rsid w:val="00E736B6"/>
    <w:rsid w:val="00E82B49"/>
    <w:rsid w:val="00E8604F"/>
    <w:rsid w:val="00EB0985"/>
    <w:rsid w:val="00EB4775"/>
    <w:rsid w:val="00EC5E1C"/>
    <w:rsid w:val="00EC7440"/>
    <w:rsid w:val="00EE1591"/>
    <w:rsid w:val="00EF2A95"/>
    <w:rsid w:val="00F04C4B"/>
    <w:rsid w:val="00F05574"/>
    <w:rsid w:val="00F11C80"/>
    <w:rsid w:val="00F2046C"/>
    <w:rsid w:val="00F2488D"/>
    <w:rsid w:val="00F31BBC"/>
    <w:rsid w:val="00F53FED"/>
    <w:rsid w:val="00F63003"/>
    <w:rsid w:val="00F65ACB"/>
    <w:rsid w:val="00F74A3E"/>
    <w:rsid w:val="00FA5F07"/>
    <w:rsid w:val="00FB1EBE"/>
    <w:rsid w:val="00FC26F0"/>
    <w:rsid w:val="00FF0B00"/>
    <w:rsid w:val="00FF45D0"/>
    <w:rsid w:val="00FF7D69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AC"/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7FAD"/>
    <w:pPr>
      <w:keepNext/>
      <w:jc w:val="center"/>
      <w:outlineLvl w:val="0"/>
    </w:pPr>
    <w:rPr>
      <w:rFonts w:ascii="Times New Roman" w:eastAsia="Times New Roman" w:cs="Times New Roman"/>
      <w:b/>
      <w:bCs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FAD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30FAC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430FAC"/>
    <w:pPr>
      <w:shd w:val="clear" w:color="auto" w:fill="FFFFFF"/>
      <w:spacing w:before="540" w:line="274" w:lineRule="exact"/>
      <w:jc w:val="center"/>
    </w:pPr>
    <w:rPr>
      <w:rFonts w:ascii="Arial" w:eastAsia="Calibri" w:hAnsi="Arial" w:cs="Arial"/>
      <w:color w:val="auto"/>
      <w:spacing w:val="-1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30F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430FAC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30FAC"/>
    <w:pPr>
      <w:shd w:val="clear" w:color="auto" w:fill="FFFFFF"/>
      <w:spacing w:before="540" w:line="274" w:lineRule="exact"/>
      <w:jc w:val="both"/>
    </w:pPr>
    <w:rPr>
      <w:rFonts w:ascii="Arial" w:eastAsia="Calibri" w:hAnsi="Arial" w:cs="Arial"/>
      <w:color w:val="auto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16A91"/>
    <w:rPr>
      <w:rFonts w:ascii="Arial" w:hAnsi="Arial" w:cs="Arial"/>
      <w:spacing w:val="3"/>
      <w:sz w:val="17"/>
      <w:szCs w:val="17"/>
      <w:shd w:val="clear" w:color="auto" w:fill="FFFFFF"/>
    </w:rPr>
  </w:style>
  <w:style w:type="character" w:customStyle="1" w:styleId="411">
    <w:name w:val="Основной текст (4) + 11"/>
    <w:aliases w:val="5 pt"/>
    <w:basedOn w:val="4"/>
    <w:uiPriority w:val="99"/>
    <w:rsid w:val="00616A91"/>
    <w:rPr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616A91"/>
    <w:pPr>
      <w:shd w:val="clear" w:color="auto" w:fill="FFFFFF"/>
      <w:spacing w:before="3900" w:line="230" w:lineRule="exact"/>
    </w:pPr>
    <w:rPr>
      <w:rFonts w:ascii="Arial" w:eastAsia="Calibri" w:hAnsi="Arial" w:cs="Arial"/>
      <w:color w:val="auto"/>
      <w:spacing w:val="3"/>
      <w:sz w:val="17"/>
      <w:szCs w:val="17"/>
      <w:lang w:eastAsia="en-US"/>
    </w:rPr>
  </w:style>
  <w:style w:type="character" w:customStyle="1" w:styleId="9pt">
    <w:name w:val="Основной текст + 9 pt"/>
    <w:basedOn w:val="a"/>
    <w:uiPriority w:val="99"/>
    <w:rsid w:val="00616A91"/>
    <w:rPr>
      <w:spacing w:val="3"/>
      <w:sz w:val="17"/>
      <w:szCs w:val="17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16A91"/>
    <w:rPr>
      <w:rFonts w:ascii="Franklin Gothic Medium" w:hAnsi="Franklin Gothic Medium" w:cs="Franklin Gothic Medium"/>
      <w:spacing w:val="5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616A91"/>
    <w:pPr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color w:val="auto"/>
      <w:spacing w:val="5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36C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6C4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E20451"/>
    <w:rPr>
      <w:rFonts w:ascii="Arial" w:hAnsi="Arial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20451"/>
    <w:pPr>
      <w:shd w:val="clear" w:color="auto" w:fill="FFFFFF"/>
      <w:spacing w:line="240" w:lineRule="atLeast"/>
    </w:pPr>
    <w:rPr>
      <w:rFonts w:ascii="Arial" w:eastAsia="Calibri" w:hAnsi="Arial" w:cs="Arial"/>
      <w:color w:val="auto"/>
      <w:sz w:val="20"/>
      <w:szCs w:val="20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8604F"/>
    <w:rPr>
      <w:rFonts w:ascii="Arial Unicode MS" w:eastAsia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20451"/>
    <w:pPr>
      <w:ind w:left="720"/>
      <w:contextualSpacing/>
    </w:pPr>
  </w:style>
  <w:style w:type="character" w:customStyle="1" w:styleId="3">
    <w:name w:val="Заголовок №3_"/>
    <w:basedOn w:val="DefaultParagraphFont"/>
    <w:link w:val="30"/>
    <w:uiPriority w:val="99"/>
    <w:locked/>
    <w:rsid w:val="00E20451"/>
    <w:rPr>
      <w:rFonts w:ascii="Arial" w:hAnsi="Arial" w:cs="Arial"/>
      <w:shd w:val="clear" w:color="auto" w:fill="FFFFFF"/>
      <w:lang w:bidi="ar-SA"/>
    </w:rPr>
  </w:style>
  <w:style w:type="paragraph" w:customStyle="1" w:styleId="30">
    <w:name w:val="Заголовок №3"/>
    <w:basedOn w:val="Normal"/>
    <w:link w:val="3"/>
    <w:uiPriority w:val="99"/>
    <w:rsid w:val="00E20451"/>
    <w:pPr>
      <w:shd w:val="clear" w:color="auto" w:fill="FFFFFF"/>
      <w:spacing w:before="1020" w:line="274" w:lineRule="exact"/>
      <w:jc w:val="center"/>
      <w:outlineLvl w:val="2"/>
    </w:pPr>
    <w:rPr>
      <w:rFonts w:ascii="Arial" w:eastAsia="Calibri" w:hAnsi="Arial" w:cs="Arial"/>
      <w:noProof/>
      <w:color w:val="auto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77FAD"/>
    <w:rPr>
      <w:lang w:eastAsia="en-US"/>
    </w:rPr>
  </w:style>
  <w:style w:type="character" w:styleId="BookTitle">
    <w:name w:val="Book Title"/>
    <w:basedOn w:val="DefaultParagraphFont"/>
    <w:uiPriority w:val="99"/>
    <w:qFormat/>
    <w:rsid w:val="00D77FAD"/>
    <w:rPr>
      <w:rFonts w:cs="Times New Roman"/>
      <w:b/>
      <w:bCs/>
      <w:smallCaps/>
      <w:spacing w:val="5"/>
    </w:rPr>
  </w:style>
  <w:style w:type="paragraph" w:customStyle="1" w:styleId="formattext">
    <w:name w:val="formattext"/>
    <w:basedOn w:val="Normal"/>
    <w:uiPriority w:val="99"/>
    <w:rsid w:val="00161C31"/>
    <w:pPr>
      <w:spacing w:before="100" w:beforeAutospacing="1" w:after="100" w:afterAutospacing="1"/>
    </w:pPr>
    <w:rPr>
      <w:rFonts w:ascii="Times New Roman" w:eastAsia="Calibri" w:cs="Times New Roman"/>
      <w:color w:val="auto"/>
    </w:rPr>
  </w:style>
  <w:style w:type="paragraph" w:customStyle="1" w:styleId="a0">
    <w:name w:val="Содержимое таблицы"/>
    <w:basedOn w:val="Normal"/>
    <w:uiPriority w:val="99"/>
    <w:rsid w:val="00D171EF"/>
    <w:pPr>
      <w:widowControl w:val="0"/>
      <w:suppressLineNumbers/>
      <w:suppressAutoHyphens/>
    </w:pPr>
    <w:rPr>
      <w:rFonts w:ascii="Arial" w:eastAsia="Calibri" w:hAnsi="Arial" w:cs="Arial"/>
      <w:color w:val="auto"/>
      <w:kern w:val="1"/>
      <w:sz w:val="20"/>
      <w:szCs w:val="20"/>
      <w:lang w:eastAsia="ar-SA"/>
    </w:rPr>
  </w:style>
  <w:style w:type="paragraph" w:customStyle="1" w:styleId="2">
    <w:name w:val="Знак Знак2 Знак Знак"/>
    <w:basedOn w:val="Normal"/>
    <w:uiPriority w:val="99"/>
    <w:semiHidden/>
    <w:rsid w:val="00D171E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204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79C"/>
    <w:rPr>
      <w:rFonts w:ascii="Times New Roman" w:eastAsia="Arial Unicode MS" w:hAnsi="Times New Roman" w:cs="Arial Unicode MS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1872</TotalTime>
  <Pages>49</Pages>
  <Words>9452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Машбюро</cp:lastModifiedBy>
  <cp:revision>27</cp:revision>
  <cp:lastPrinted>2017-10-27T05:23:00Z</cp:lastPrinted>
  <dcterms:created xsi:type="dcterms:W3CDTF">2016-10-26T07:56:00Z</dcterms:created>
  <dcterms:modified xsi:type="dcterms:W3CDTF">2017-11-08T05:20:00Z</dcterms:modified>
</cp:coreProperties>
</file>