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0B" w:rsidRDefault="00D1710B" w:rsidP="00D1710B">
      <w:pPr>
        <w:pStyle w:val="Default"/>
        <w:jc w:val="both"/>
      </w:pPr>
    </w:p>
    <w:p w:rsidR="00D1710B" w:rsidRDefault="00D1710B" w:rsidP="00D1710B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Аннотация к рабочей программе по английскому языку 5-9 класс</w:t>
      </w:r>
    </w:p>
    <w:p w:rsidR="00D1710B" w:rsidRDefault="00D1710B" w:rsidP="00D1710B">
      <w:pPr>
        <w:pStyle w:val="Default"/>
        <w:jc w:val="both"/>
        <w:rPr>
          <w:sz w:val="28"/>
          <w:szCs w:val="28"/>
        </w:rPr>
      </w:pPr>
    </w:p>
    <w:p w:rsidR="00D1710B" w:rsidRDefault="00D1710B" w:rsidP="00D171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Рабочая программа составлена на основе авторских рабочих программ В.П.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 xml:space="preserve">. </w:t>
      </w:r>
    </w:p>
    <w:p w:rsidR="00D1710B" w:rsidRDefault="00D1710B" w:rsidP="00D171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</w:t>
      </w:r>
      <w:proofErr w:type="spellStart"/>
      <w:r>
        <w:rPr>
          <w:sz w:val="28"/>
          <w:szCs w:val="28"/>
        </w:rPr>
        <w:t>бразовательные</w:t>
      </w:r>
      <w:proofErr w:type="spellEnd"/>
      <w:r>
        <w:rPr>
          <w:sz w:val="28"/>
          <w:szCs w:val="28"/>
        </w:rPr>
        <w:t xml:space="preserve"> результаты курса представлены на нескольких уровнях – личностном, </w:t>
      </w:r>
      <w:proofErr w:type="spellStart"/>
      <w:r>
        <w:rPr>
          <w:sz w:val="28"/>
          <w:szCs w:val="28"/>
        </w:rPr>
        <w:t>метапредметном</w:t>
      </w:r>
      <w:proofErr w:type="spellEnd"/>
      <w:r>
        <w:rPr>
          <w:sz w:val="28"/>
          <w:szCs w:val="28"/>
        </w:rPr>
        <w:t xml:space="preserve"> и предметном. </w:t>
      </w:r>
    </w:p>
    <w:p w:rsidR="00D1710B" w:rsidRDefault="00D1710B" w:rsidP="00D171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 </w:t>
      </w:r>
    </w:p>
    <w:p w:rsidR="00D1710B" w:rsidRDefault="00D1710B" w:rsidP="00D171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Коренным образом изменился социальный статус ИЯ как учебного предмета.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 </w:t>
      </w:r>
    </w:p>
    <w:p w:rsidR="00D1710B" w:rsidRDefault="00D1710B" w:rsidP="00D1710B">
      <w:pPr>
        <w:pStyle w:val="Default"/>
        <w:jc w:val="both"/>
        <w:rPr>
          <w:sz w:val="28"/>
          <w:szCs w:val="28"/>
        </w:rPr>
      </w:pPr>
    </w:p>
    <w:p w:rsidR="00D1710B" w:rsidRDefault="00D1710B" w:rsidP="00D1710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курса: </w:t>
      </w:r>
    </w:p>
    <w:p w:rsidR="00D1710B" w:rsidRDefault="00D1710B" w:rsidP="00D1710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:rsidR="00D1710B" w:rsidRDefault="00D1710B" w:rsidP="00D1710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воспитание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D1710B" w:rsidRDefault="00D1710B" w:rsidP="00D1710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</w:t>
      </w:r>
      <w:proofErr w:type="spellStart"/>
      <w:r>
        <w:rPr>
          <w:sz w:val="28"/>
          <w:szCs w:val="28"/>
        </w:rPr>
        <w:t>своѐ</w:t>
      </w:r>
      <w:proofErr w:type="spellEnd"/>
      <w:r>
        <w:rPr>
          <w:sz w:val="28"/>
          <w:szCs w:val="28"/>
        </w:rPr>
        <w:t xml:space="preserve">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D1710B" w:rsidRDefault="00D1710B" w:rsidP="00D1710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</w:p>
    <w:p w:rsidR="00D1710B" w:rsidRDefault="00D1710B" w:rsidP="00D1710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формирование уважительного отношения к чужой (иной) культуре через знакомство с культурой англоязычных стран; </w:t>
      </w:r>
    </w:p>
    <w:p w:rsidR="00D1710B" w:rsidRDefault="00D1710B" w:rsidP="00D1710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формирование более глубокого осознания особенностей культуры своего народа; </w:t>
      </w:r>
    </w:p>
    <w:p w:rsidR="00D1710B" w:rsidRDefault="00D1710B" w:rsidP="00D1710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развитие способности представлять на АЯ родную культуру в письменной и устной форме общения; </w:t>
      </w:r>
    </w:p>
    <w:p w:rsidR="00D1710B" w:rsidRDefault="00D1710B" w:rsidP="00D171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</w:t>
      </w:r>
      <w:proofErr w:type="spellStart"/>
      <w:r>
        <w:rPr>
          <w:sz w:val="28"/>
          <w:szCs w:val="28"/>
        </w:rPr>
        <w:t>приобретѐнного</w:t>
      </w:r>
      <w:proofErr w:type="spellEnd"/>
      <w:r>
        <w:rPr>
          <w:sz w:val="28"/>
          <w:szCs w:val="28"/>
        </w:rPr>
        <w:t xml:space="preserve">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 </w:t>
      </w:r>
    </w:p>
    <w:p w:rsidR="00D1710B" w:rsidRDefault="00D1710B" w:rsidP="00D1710B">
      <w:pPr>
        <w:pStyle w:val="Default"/>
        <w:jc w:val="both"/>
        <w:rPr>
          <w:sz w:val="28"/>
          <w:szCs w:val="28"/>
        </w:rPr>
      </w:pPr>
    </w:p>
    <w:p w:rsidR="00D1710B" w:rsidRDefault="00D1710B" w:rsidP="00D171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базисному (образовательному) плану всего на изучение иностранного языка в основной школе выделяется 510 часов в 5, 6, 7, 8 и 9 классах (3 часа в неделю, 34 учебные недели в каждом классе). </w:t>
      </w:r>
      <w:bookmarkStart w:id="0" w:name="_GoBack"/>
      <w:bookmarkEnd w:id="0"/>
    </w:p>
    <w:sectPr w:rsidR="00D1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D"/>
    <w:rsid w:val="002E2AEC"/>
    <w:rsid w:val="00D1710B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2016-02-15T04:11:00Z</dcterms:created>
  <dcterms:modified xsi:type="dcterms:W3CDTF">2016-02-15T04:15:00Z</dcterms:modified>
</cp:coreProperties>
</file>