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91" w:rsidRDefault="00F96691" w:rsidP="00F96691">
      <w:pPr>
        <w:pStyle w:val="a3"/>
        <w:spacing w:before="4" w:line="355" w:lineRule="auto"/>
        <w:ind w:left="335" w:right="846" w:firstLine="710"/>
        <w:jc w:val="center"/>
      </w:pPr>
      <w:r>
        <w:t>ОПИСАНИЕ</w:t>
      </w:r>
    </w:p>
    <w:p w:rsidR="00F96691" w:rsidRDefault="00F96691" w:rsidP="00F96691">
      <w:pPr>
        <w:pStyle w:val="a3"/>
        <w:spacing w:before="4" w:line="355" w:lineRule="auto"/>
        <w:ind w:left="335" w:right="846" w:firstLine="710"/>
        <w:jc w:val="both"/>
      </w:pPr>
      <w:r>
        <w:t>Дополнительная общеобразовательная программа  «Школа безопасности» для обучающихся с 7-17 лет 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документов:</w:t>
      </w:r>
    </w:p>
    <w:p w:rsidR="00F96691" w:rsidRDefault="00F96691" w:rsidP="00F96691">
      <w:pPr>
        <w:pStyle w:val="a5"/>
        <w:numPr>
          <w:ilvl w:val="0"/>
          <w:numId w:val="1"/>
        </w:numPr>
        <w:tabs>
          <w:tab w:val="left" w:pos="696"/>
        </w:tabs>
        <w:spacing w:before="7" w:line="271" w:lineRule="auto"/>
        <w:ind w:right="850" w:firstLine="0"/>
        <w:jc w:val="both"/>
        <w:rPr>
          <w:sz w:val="24"/>
        </w:rPr>
      </w:pP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изменениями).</w:t>
      </w:r>
    </w:p>
    <w:p w:rsidR="00F96691" w:rsidRDefault="00F96691" w:rsidP="00F96691">
      <w:pPr>
        <w:pStyle w:val="a5"/>
        <w:numPr>
          <w:ilvl w:val="0"/>
          <w:numId w:val="1"/>
        </w:numPr>
        <w:tabs>
          <w:tab w:val="left" w:pos="696"/>
        </w:tabs>
        <w:spacing w:before="6"/>
        <w:ind w:left="695" w:hanging="361"/>
        <w:jc w:val="both"/>
        <w:rPr>
          <w:sz w:val="24"/>
        </w:rPr>
      </w:pPr>
      <w:r>
        <w:rPr>
          <w:sz w:val="24"/>
        </w:rPr>
        <w:t xml:space="preserve">Распоряжения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Правительства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Федерации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15.05.2013    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792-р</w:t>
      </w:r>
    </w:p>
    <w:p w:rsidR="00F96691" w:rsidRDefault="00F96691" w:rsidP="00F96691">
      <w:pPr>
        <w:pStyle w:val="a3"/>
        <w:spacing w:before="39" w:line="276" w:lineRule="auto"/>
        <w:ind w:left="335" w:right="843"/>
        <w:jc w:val="both"/>
      </w:pPr>
      <w:r>
        <w:t>«Государственная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2013-2020</w:t>
      </w:r>
      <w:r>
        <w:rPr>
          <w:spacing w:val="1"/>
        </w:rPr>
        <w:t xml:space="preserve"> </w:t>
      </w:r>
      <w:r>
        <w:t>годы».</w:t>
      </w:r>
    </w:p>
    <w:p w:rsidR="00F96691" w:rsidRDefault="00F96691" w:rsidP="00F96691">
      <w:pPr>
        <w:pStyle w:val="a5"/>
        <w:numPr>
          <w:ilvl w:val="0"/>
          <w:numId w:val="1"/>
        </w:numPr>
        <w:tabs>
          <w:tab w:val="left" w:pos="696"/>
        </w:tabs>
        <w:spacing w:line="271" w:lineRule="exact"/>
        <w:ind w:left="695" w:hanging="361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2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29.08.2013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1008</w:t>
      </w:r>
    </w:p>
    <w:p w:rsidR="00F96691" w:rsidRDefault="00F96691" w:rsidP="00F96691">
      <w:pPr>
        <w:pStyle w:val="a3"/>
        <w:spacing w:before="44" w:line="271" w:lineRule="auto"/>
        <w:ind w:left="335" w:right="853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программам».</w:t>
      </w:r>
    </w:p>
    <w:p w:rsidR="00F96691" w:rsidRDefault="00F96691" w:rsidP="00F96691">
      <w:pPr>
        <w:pStyle w:val="a5"/>
        <w:numPr>
          <w:ilvl w:val="0"/>
          <w:numId w:val="1"/>
        </w:numPr>
        <w:tabs>
          <w:tab w:val="left" w:pos="696"/>
        </w:tabs>
        <w:spacing w:before="6" w:line="271" w:lineRule="auto"/>
        <w:ind w:right="840" w:firstLine="0"/>
        <w:jc w:val="both"/>
        <w:rPr>
          <w:sz w:val="24"/>
        </w:rPr>
      </w:pPr>
      <w:r>
        <w:rPr>
          <w:sz w:val="24"/>
        </w:rPr>
        <w:t>Распоряжения Правительства Российской Федерации от 04.09.2014 № 1726-р «Концепция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детей».</w:t>
      </w:r>
    </w:p>
    <w:p w:rsidR="00F96691" w:rsidRDefault="00F96691" w:rsidP="00F96691">
      <w:pPr>
        <w:pStyle w:val="a5"/>
        <w:numPr>
          <w:ilvl w:val="0"/>
          <w:numId w:val="1"/>
        </w:numPr>
        <w:tabs>
          <w:tab w:val="left" w:pos="696"/>
        </w:tabs>
        <w:spacing w:before="6" w:line="276" w:lineRule="auto"/>
        <w:ind w:right="848" w:firstLine="0"/>
        <w:jc w:val="both"/>
        <w:rPr>
          <w:sz w:val="24"/>
        </w:rPr>
      </w:pPr>
      <w:proofErr w:type="gramStart"/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29.12.2010 № 189 (ред. от 25.12.2013 г.)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условиям 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2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03.03.2011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19993),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ред.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Изменений</w:t>
      </w:r>
      <w:proofErr w:type="gramEnd"/>
    </w:p>
    <w:p w:rsidR="00F96691" w:rsidRDefault="00F96691" w:rsidP="00F96691">
      <w:pPr>
        <w:pStyle w:val="a3"/>
        <w:spacing w:before="1" w:line="276" w:lineRule="auto"/>
        <w:ind w:left="335" w:right="849"/>
        <w:jc w:val="both"/>
      </w:pP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29.06.2011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85,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санитарного</w:t>
      </w:r>
      <w:r>
        <w:rPr>
          <w:spacing w:val="12"/>
        </w:rPr>
        <w:t xml:space="preserve"> </w:t>
      </w:r>
      <w:r>
        <w:t>врача</w:t>
      </w:r>
      <w:r>
        <w:rPr>
          <w:spacing w:val="15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25.12.2013</w:t>
      </w:r>
      <w:r>
        <w:rPr>
          <w:spacing w:val="16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72,</w:t>
      </w:r>
      <w:r>
        <w:rPr>
          <w:spacing w:val="17"/>
        </w:rPr>
        <w:t xml:space="preserve"> </w:t>
      </w:r>
      <w:r>
        <w:t>Изменений</w:t>
      </w:r>
    </w:p>
    <w:p w:rsidR="00F96691" w:rsidRDefault="00F96691" w:rsidP="00F96691">
      <w:pPr>
        <w:pStyle w:val="a3"/>
        <w:spacing w:line="276" w:lineRule="auto"/>
        <w:ind w:left="335" w:right="858"/>
        <w:jc w:val="both"/>
      </w:pPr>
      <w:proofErr w:type="gramStart"/>
      <w:r>
        <w:t>№ 3, утв. Постановлением Главного государственного санитарного врача РФ от 24.11.2015 г. №</w:t>
      </w:r>
      <w:r>
        <w:rPr>
          <w:spacing w:val="-57"/>
        </w:rPr>
        <w:t xml:space="preserve"> </w:t>
      </w:r>
      <w:r>
        <w:t>81).</w:t>
      </w:r>
      <w:proofErr w:type="gramEnd"/>
    </w:p>
    <w:p w:rsidR="00F96691" w:rsidRDefault="00F96691" w:rsidP="00F96691">
      <w:pPr>
        <w:pStyle w:val="a3"/>
        <w:spacing w:before="9"/>
        <w:rPr>
          <w:sz w:val="26"/>
        </w:rPr>
      </w:pPr>
    </w:p>
    <w:p w:rsidR="00F96691" w:rsidRDefault="00F96691" w:rsidP="00F96691">
      <w:pPr>
        <w:pStyle w:val="a3"/>
        <w:spacing w:line="360" w:lineRule="auto"/>
        <w:ind w:left="335" w:right="851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привычек здорового образа жизни. Только через образование 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 добиться снижения отрицательного влияния человеческого фактора 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 личности,</w:t>
      </w:r>
      <w:r>
        <w:rPr>
          <w:spacing w:val="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государства.</w:t>
      </w:r>
    </w:p>
    <w:p w:rsidR="00F96691" w:rsidRDefault="00F96691" w:rsidP="00F96691">
      <w:pPr>
        <w:pStyle w:val="a3"/>
        <w:spacing w:before="2" w:line="360" w:lineRule="auto"/>
        <w:ind w:left="335" w:right="848" w:firstLine="720"/>
        <w:jc w:val="both"/>
      </w:pP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«Школа</w:t>
      </w:r>
      <w:r>
        <w:rPr>
          <w:spacing w:val="3"/>
        </w:rPr>
        <w:t xml:space="preserve"> </w:t>
      </w:r>
      <w:r>
        <w:t>безопасности».</w:t>
      </w:r>
    </w:p>
    <w:p w:rsidR="00F96691" w:rsidRDefault="00F96691" w:rsidP="00F96691">
      <w:pPr>
        <w:pStyle w:val="a3"/>
        <w:spacing w:before="2" w:line="360" w:lineRule="auto"/>
        <w:ind w:left="335" w:right="852" w:firstLine="720"/>
        <w:jc w:val="both"/>
      </w:pPr>
      <w:r>
        <w:t>Рабочая программа «Школа безопасности», ориентирована на создание у школьников</w:t>
      </w:r>
      <w:r>
        <w:rPr>
          <w:spacing w:val="1"/>
        </w:rPr>
        <w:t xml:space="preserve"> </w:t>
      </w:r>
      <w:r>
        <w:t>правильного представления о личной безопасности, на расширение знаний</w:t>
      </w:r>
      <w:r>
        <w:rPr>
          <w:spacing w:val="1"/>
        </w:rPr>
        <w:t xml:space="preserve"> </w:t>
      </w:r>
      <w:r>
        <w:t>и приобретение</w:t>
      </w:r>
      <w:r>
        <w:rPr>
          <w:spacing w:val="1"/>
        </w:rPr>
        <w:t xml:space="preserve"> </w:t>
      </w:r>
      <w:r>
        <w:t>практических навыков поведения при попадании в экстремальные и чрезвычайные ситуации.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 цикла и ОБЖ, которые систематизирует знания в области безопасности</w:t>
      </w:r>
      <w:r>
        <w:rPr>
          <w:spacing w:val="1"/>
        </w:rPr>
        <w:t xml:space="preserve"> </w:t>
      </w:r>
      <w:r>
        <w:t>жизнедеятельности, полученные учащимися в процессе обучения в школе, и способствует у них</w:t>
      </w:r>
      <w:r>
        <w:rPr>
          <w:spacing w:val="-57"/>
        </w:rPr>
        <w:t xml:space="preserve"> </w:t>
      </w:r>
      <w:r>
        <w:t>цельного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безопасности</w:t>
      </w:r>
      <w:r>
        <w:rPr>
          <w:spacing w:val="5"/>
        </w:rPr>
        <w:t xml:space="preserve"> </w:t>
      </w:r>
      <w:r>
        <w:t>жизнедеятельности личности.</w:t>
      </w:r>
    </w:p>
    <w:p w:rsidR="00F96691" w:rsidRDefault="00F96691" w:rsidP="00F96691">
      <w:pPr>
        <w:pStyle w:val="a3"/>
        <w:spacing w:line="360" w:lineRule="auto"/>
        <w:ind w:left="335" w:right="849" w:firstLine="720"/>
        <w:jc w:val="both"/>
      </w:pPr>
      <w:r>
        <w:t>Программа рассчитана</w:t>
      </w:r>
      <w:r>
        <w:rPr>
          <w:spacing w:val="1"/>
        </w:rPr>
        <w:t xml:space="preserve"> </w:t>
      </w:r>
      <w:r>
        <w:t>на 17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по 1 часу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60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</w:p>
    <w:p w:rsidR="00F96691" w:rsidRDefault="00F96691" w:rsidP="00F96691">
      <w:pPr>
        <w:pStyle w:val="Heading2"/>
        <w:spacing w:before="1"/>
        <w:ind w:left="1056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F96691" w:rsidRDefault="00F96691" w:rsidP="00F96691">
      <w:pPr>
        <w:sectPr w:rsidR="00F96691">
          <w:pgSz w:w="11910" w:h="16840"/>
          <w:pgMar w:top="640" w:right="0" w:bottom="860" w:left="800" w:header="0" w:footer="647" w:gutter="0"/>
          <w:cols w:space="720"/>
        </w:sectPr>
      </w:pPr>
    </w:p>
    <w:p w:rsidR="00F96691" w:rsidRDefault="00F96691" w:rsidP="00F96691">
      <w:pPr>
        <w:pStyle w:val="a3"/>
        <w:spacing w:before="66" w:line="360" w:lineRule="auto"/>
        <w:ind w:left="335" w:right="855" w:firstLine="720"/>
        <w:jc w:val="both"/>
      </w:pPr>
      <w:r>
        <w:rPr>
          <w:b/>
        </w:rPr>
        <w:lastRenderedPageBreak/>
        <w:t xml:space="preserve">Цель: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 ситуациях природного, техногенного и социального характера, необходимых для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 практической деятельности,</w:t>
      </w:r>
      <w:r>
        <w:rPr>
          <w:spacing w:val="59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здоровья</w:t>
      </w:r>
    </w:p>
    <w:p w:rsidR="00F96691" w:rsidRDefault="00F96691" w:rsidP="00F96691">
      <w:pPr>
        <w:pStyle w:val="Heading2"/>
        <w:spacing w:before="3"/>
        <w:ind w:left="1056"/>
      </w:pPr>
      <w:r>
        <w:t>Задачи:</w:t>
      </w:r>
    </w:p>
    <w:p w:rsidR="00F96691" w:rsidRDefault="00F96691" w:rsidP="00F96691">
      <w:pPr>
        <w:pStyle w:val="a5"/>
        <w:numPr>
          <w:ilvl w:val="0"/>
          <w:numId w:val="2"/>
        </w:numPr>
        <w:tabs>
          <w:tab w:val="left" w:pos="1056"/>
        </w:tabs>
        <w:spacing w:before="134" w:line="360" w:lineRule="auto"/>
        <w:ind w:right="84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 среде и чрезвычайных ситуациях природного, техногенного 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F96691" w:rsidRDefault="00F96691" w:rsidP="00F96691">
      <w:pPr>
        <w:pStyle w:val="a5"/>
        <w:numPr>
          <w:ilvl w:val="0"/>
          <w:numId w:val="2"/>
        </w:numPr>
        <w:tabs>
          <w:tab w:val="left" w:pos="1056"/>
        </w:tabs>
        <w:spacing w:before="4" w:line="360" w:lineRule="auto"/>
        <w:ind w:right="8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активности и закаливании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человека, о гигиене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вредных привычек.</w:t>
      </w:r>
    </w:p>
    <w:p w:rsidR="00F96691" w:rsidRDefault="00F96691" w:rsidP="00F96691">
      <w:pPr>
        <w:pStyle w:val="a5"/>
        <w:numPr>
          <w:ilvl w:val="0"/>
          <w:numId w:val="2"/>
        </w:numPr>
        <w:tabs>
          <w:tab w:val="left" w:pos="1056"/>
        </w:tabs>
        <w:spacing w:line="360" w:lineRule="auto"/>
        <w:ind w:right="856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деятельности.</w:t>
      </w:r>
    </w:p>
    <w:p w:rsidR="00000000" w:rsidRDefault="00F966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406"/>
    <w:multiLevelType w:val="hybridMultilevel"/>
    <w:tmpl w:val="0AF6F486"/>
    <w:lvl w:ilvl="0" w:tplc="453EBAA2">
      <w:start w:val="1"/>
      <w:numFmt w:val="decimal"/>
      <w:lvlText w:val="%1."/>
      <w:lvlJc w:val="left"/>
      <w:pPr>
        <w:ind w:left="3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A2F2E">
      <w:numFmt w:val="bullet"/>
      <w:lvlText w:val="•"/>
      <w:lvlJc w:val="left"/>
      <w:pPr>
        <w:ind w:left="3220" w:hanging="360"/>
      </w:pPr>
      <w:rPr>
        <w:lang w:val="ru-RU" w:eastAsia="en-US" w:bidi="ar-SA"/>
      </w:rPr>
    </w:lvl>
    <w:lvl w:ilvl="2" w:tplc="4664D78C">
      <w:numFmt w:val="bullet"/>
      <w:lvlText w:val="•"/>
      <w:lvlJc w:val="left"/>
      <w:pPr>
        <w:ind w:left="3360" w:hanging="360"/>
      </w:pPr>
      <w:rPr>
        <w:lang w:val="ru-RU" w:eastAsia="en-US" w:bidi="ar-SA"/>
      </w:rPr>
    </w:lvl>
    <w:lvl w:ilvl="3" w:tplc="D37CCBB0">
      <w:numFmt w:val="bullet"/>
      <w:lvlText w:val="•"/>
      <w:lvlJc w:val="left"/>
      <w:pPr>
        <w:ind w:left="3520" w:hanging="360"/>
      </w:pPr>
      <w:rPr>
        <w:lang w:val="ru-RU" w:eastAsia="en-US" w:bidi="ar-SA"/>
      </w:rPr>
    </w:lvl>
    <w:lvl w:ilvl="4" w:tplc="98CEBCA2">
      <w:numFmt w:val="bullet"/>
      <w:lvlText w:val="•"/>
      <w:lvlJc w:val="left"/>
      <w:pPr>
        <w:ind w:left="3780" w:hanging="360"/>
      </w:pPr>
      <w:rPr>
        <w:lang w:val="ru-RU" w:eastAsia="en-US" w:bidi="ar-SA"/>
      </w:rPr>
    </w:lvl>
    <w:lvl w:ilvl="5" w:tplc="3790DDEC">
      <w:numFmt w:val="bullet"/>
      <w:lvlText w:val="•"/>
      <w:lvlJc w:val="left"/>
      <w:pPr>
        <w:ind w:left="5000" w:hanging="360"/>
      </w:pPr>
      <w:rPr>
        <w:lang w:val="ru-RU" w:eastAsia="en-US" w:bidi="ar-SA"/>
      </w:rPr>
    </w:lvl>
    <w:lvl w:ilvl="6" w:tplc="6686845E">
      <w:numFmt w:val="bullet"/>
      <w:lvlText w:val="•"/>
      <w:lvlJc w:val="left"/>
      <w:pPr>
        <w:ind w:left="6221" w:hanging="360"/>
      </w:pPr>
      <w:rPr>
        <w:lang w:val="ru-RU" w:eastAsia="en-US" w:bidi="ar-SA"/>
      </w:rPr>
    </w:lvl>
    <w:lvl w:ilvl="7" w:tplc="7EE21D68">
      <w:numFmt w:val="bullet"/>
      <w:lvlText w:val="•"/>
      <w:lvlJc w:val="left"/>
      <w:pPr>
        <w:ind w:left="7442" w:hanging="360"/>
      </w:pPr>
      <w:rPr>
        <w:lang w:val="ru-RU" w:eastAsia="en-US" w:bidi="ar-SA"/>
      </w:rPr>
    </w:lvl>
    <w:lvl w:ilvl="8" w:tplc="753A9800">
      <w:numFmt w:val="bullet"/>
      <w:lvlText w:val="•"/>
      <w:lvlJc w:val="left"/>
      <w:pPr>
        <w:ind w:left="8663" w:hanging="360"/>
      </w:pPr>
      <w:rPr>
        <w:lang w:val="ru-RU" w:eastAsia="en-US" w:bidi="ar-SA"/>
      </w:rPr>
    </w:lvl>
  </w:abstractNum>
  <w:abstractNum w:abstractNumId="1">
    <w:nsid w:val="7E357896"/>
    <w:multiLevelType w:val="hybridMultilevel"/>
    <w:tmpl w:val="BEFEB4D2"/>
    <w:lvl w:ilvl="0" w:tplc="8458A454">
      <w:numFmt w:val="bullet"/>
      <w:lvlText w:val=""/>
      <w:lvlJc w:val="left"/>
      <w:pPr>
        <w:ind w:left="105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978DADA">
      <w:numFmt w:val="bullet"/>
      <w:lvlText w:val="•"/>
      <w:lvlJc w:val="left"/>
      <w:pPr>
        <w:ind w:left="2064" w:hanging="361"/>
      </w:pPr>
      <w:rPr>
        <w:lang w:val="ru-RU" w:eastAsia="en-US" w:bidi="ar-SA"/>
      </w:rPr>
    </w:lvl>
    <w:lvl w:ilvl="2" w:tplc="76E48EA8">
      <w:numFmt w:val="bullet"/>
      <w:lvlText w:val="•"/>
      <w:lvlJc w:val="left"/>
      <w:pPr>
        <w:ind w:left="3069" w:hanging="361"/>
      </w:pPr>
      <w:rPr>
        <w:lang w:val="ru-RU" w:eastAsia="en-US" w:bidi="ar-SA"/>
      </w:rPr>
    </w:lvl>
    <w:lvl w:ilvl="3" w:tplc="2F4CDBAA">
      <w:numFmt w:val="bullet"/>
      <w:lvlText w:val="•"/>
      <w:lvlJc w:val="left"/>
      <w:pPr>
        <w:ind w:left="4073" w:hanging="361"/>
      </w:pPr>
      <w:rPr>
        <w:lang w:val="ru-RU" w:eastAsia="en-US" w:bidi="ar-SA"/>
      </w:rPr>
    </w:lvl>
    <w:lvl w:ilvl="4" w:tplc="CD3E40D0">
      <w:numFmt w:val="bullet"/>
      <w:lvlText w:val="•"/>
      <w:lvlJc w:val="left"/>
      <w:pPr>
        <w:ind w:left="5078" w:hanging="361"/>
      </w:pPr>
      <w:rPr>
        <w:lang w:val="ru-RU" w:eastAsia="en-US" w:bidi="ar-SA"/>
      </w:rPr>
    </w:lvl>
    <w:lvl w:ilvl="5" w:tplc="F7B6C992">
      <w:numFmt w:val="bullet"/>
      <w:lvlText w:val="•"/>
      <w:lvlJc w:val="left"/>
      <w:pPr>
        <w:ind w:left="6082" w:hanging="361"/>
      </w:pPr>
      <w:rPr>
        <w:lang w:val="ru-RU" w:eastAsia="en-US" w:bidi="ar-SA"/>
      </w:rPr>
    </w:lvl>
    <w:lvl w:ilvl="6" w:tplc="8268785E">
      <w:numFmt w:val="bullet"/>
      <w:lvlText w:val="•"/>
      <w:lvlJc w:val="left"/>
      <w:pPr>
        <w:ind w:left="7087" w:hanging="361"/>
      </w:pPr>
      <w:rPr>
        <w:lang w:val="ru-RU" w:eastAsia="en-US" w:bidi="ar-SA"/>
      </w:rPr>
    </w:lvl>
    <w:lvl w:ilvl="7" w:tplc="0B481BFC">
      <w:numFmt w:val="bullet"/>
      <w:lvlText w:val="•"/>
      <w:lvlJc w:val="left"/>
      <w:pPr>
        <w:ind w:left="8091" w:hanging="361"/>
      </w:pPr>
      <w:rPr>
        <w:lang w:val="ru-RU" w:eastAsia="en-US" w:bidi="ar-SA"/>
      </w:rPr>
    </w:lvl>
    <w:lvl w:ilvl="8" w:tplc="E6DE8170">
      <w:numFmt w:val="bullet"/>
      <w:lvlText w:val="•"/>
      <w:lvlJc w:val="left"/>
      <w:pPr>
        <w:ind w:left="9096" w:hanging="3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691"/>
    <w:rsid w:val="00F9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96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966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96691"/>
    <w:pPr>
      <w:widowControl w:val="0"/>
      <w:autoSpaceDE w:val="0"/>
      <w:autoSpaceDN w:val="0"/>
      <w:spacing w:after="0" w:line="240" w:lineRule="auto"/>
      <w:ind w:left="1056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F96691"/>
    <w:pPr>
      <w:widowControl w:val="0"/>
      <w:autoSpaceDE w:val="0"/>
      <w:autoSpaceDN w:val="0"/>
      <w:spacing w:after="0" w:line="240" w:lineRule="auto"/>
      <w:ind w:left="33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2021-06-10T18:24:00Z</dcterms:created>
  <dcterms:modified xsi:type="dcterms:W3CDTF">2021-06-10T18:26:00Z</dcterms:modified>
</cp:coreProperties>
</file>